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E0" w:rsidRDefault="009C1C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4539"/>
        <w:gridCol w:w="995"/>
        <w:gridCol w:w="1401"/>
        <w:gridCol w:w="2245"/>
        <w:gridCol w:w="4592"/>
      </w:tblGrid>
      <w:tr w:rsidR="009C1CE0">
        <w:tc>
          <w:tcPr>
            <w:tcW w:w="15278" w:type="dxa"/>
            <w:gridSpan w:val="6"/>
          </w:tcPr>
          <w:p w:rsidR="009C1CE0" w:rsidRDefault="007E2644" w:rsidP="00CC7E80">
            <w:pPr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 w:rsidRPr="007E2644">
              <w:rPr>
                <w:rFonts w:ascii="Corbel" w:eastAsia="Corbel" w:hAnsi="Corbel" w:cs="Corbel"/>
                <w:i/>
              </w:rPr>
              <w:t>What will they be learning, why and in what order?</w:t>
            </w:r>
            <w:r w:rsidR="00556F11">
              <w:rPr>
                <w:rFonts w:ascii="Corbel" w:eastAsia="Corbel" w:hAnsi="Corbel" w:cs="Corbel"/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9C1CE0">
        <w:trPr>
          <w:trHeight w:val="417"/>
        </w:trPr>
        <w:tc>
          <w:tcPr>
            <w:tcW w:w="1506" w:type="dxa"/>
          </w:tcPr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1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641" w:type="dxa"/>
            <w:gridSpan w:val="3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2</w:t>
            </w:r>
            <w:r w:rsidR="00FC4AEF">
              <w:rPr>
                <w:rFonts w:ascii="Corbel" w:eastAsia="Corbel" w:hAnsi="Corbel" w:cs="Corbel"/>
                <w:b/>
              </w:rPr>
              <w:t xml:space="preserve"> (Half Term 1)</w:t>
            </w:r>
          </w:p>
          <w:p w:rsidR="009C1CE0" w:rsidRDefault="009C1CE0" w:rsidP="004845FE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92" w:type="dxa"/>
          </w:tcPr>
          <w:p w:rsidR="009C1CE0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Term 3</w:t>
            </w:r>
          </w:p>
          <w:p w:rsidR="009C1CE0" w:rsidRDefault="009C1CE0">
            <w:pPr>
              <w:jc w:val="center"/>
              <w:rPr>
                <w:rFonts w:ascii="Corbel" w:eastAsia="Corbel" w:hAnsi="Corbel" w:cs="Corbel"/>
                <w:b/>
              </w:rPr>
            </w:pPr>
            <w:bookmarkStart w:id="0" w:name="_heading=h.30j0zll" w:colFirst="0" w:colLast="0"/>
            <w:bookmarkEnd w:id="0"/>
          </w:p>
        </w:tc>
      </w:tr>
      <w:tr w:rsidR="00FC4AEF" w:rsidTr="00B97D44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Bridge/ Foundation knowledge required</w:t>
            </w:r>
          </w:p>
        </w:tc>
        <w:tc>
          <w:tcPr>
            <w:tcW w:w="4539" w:type="dxa"/>
            <w:shd w:val="clear" w:color="auto" w:fill="C5E0B3" w:themeFill="accent6" w:themeFillTint="66"/>
          </w:tcPr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Cartesian Plane Year 8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Sequences Year 7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Algebra Year 6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Understand and use algebraic notation Year 7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Multiplication and Division Year 4 and 5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Place Value Years 4-6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Shape Year 1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Properties of shapes Years 2-6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Properties of Shape Year 6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Constructing, measuring and using geometric notation Year 7</w:t>
            </w:r>
          </w:p>
        </w:tc>
        <w:tc>
          <w:tcPr>
            <w:tcW w:w="4641" w:type="dxa"/>
            <w:gridSpan w:val="3"/>
            <w:shd w:val="clear" w:color="auto" w:fill="C5E0B3" w:themeFill="accent6" w:themeFillTint="66"/>
          </w:tcPr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Fractions Years 5 and 6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Percentages Year 6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Money Years 2 and 4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C5E0B3" w:themeFill="accent6" w:themeFillTint="66"/>
          </w:tcPr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FC4AEF" w:rsidTr="00F376CC">
        <w:trPr>
          <w:trHeight w:val="1536"/>
        </w:trPr>
        <w:tc>
          <w:tcPr>
            <w:tcW w:w="1506" w:type="dxa"/>
          </w:tcPr>
          <w:p w:rsidR="00FC4AEF" w:rsidRDefault="00FC4AEF" w:rsidP="00FC4AEF">
            <w:pPr>
              <w:rPr>
                <w:rFonts w:ascii="Corbel" w:eastAsia="Corbel" w:hAnsi="Corbel" w:cs="Corbel"/>
                <w:b/>
              </w:rPr>
            </w:pPr>
          </w:p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Key Learning Experience / Skills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Straight line graphs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Forming and solving equations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Testing conjectures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3D shapes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Constructions and congruency</w:t>
            </w:r>
          </w:p>
        </w:tc>
        <w:tc>
          <w:tcPr>
            <w:tcW w:w="4641" w:type="dxa"/>
            <w:gridSpan w:val="3"/>
          </w:tcPr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Numbers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Using percentages</w:t>
            </w:r>
          </w:p>
          <w:p w:rsidR="00FC4AEF" w:rsidRPr="00BD0DF6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D0DF6">
              <w:rPr>
                <w:rFonts w:ascii="Corbel" w:eastAsia="Corbel" w:hAnsi="Corbel" w:cs="Corbel"/>
                <w:sz w:val="16"/>
                <w:szCs w:val="16"/>
              </w:rPr>
              <w:t>Maths and money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</w:tcPr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FC4AEF">
        <w:trPr>
          <w:trHeight w:val="1197"/>
        </w:trPr>
        <w:tc>
          <w:tcPr>
            <w:tcW w:w="1506" w:type="dxa"/>
          </w:tcPr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Assessment</w:t>
            </w:r>
          </w:p>
          <w:p w:rsidR="00FC4AEF" w:rsidRDefault="00FC4AEF" w:rsidP="00FC4AEF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</w:tcPr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641" w:type="dxa"/>
            <w:gridSpan w:val="3"/>
          </w:tcPr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Demonstrate, Consolidate and Extend Green tickets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Book Inserts 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Low stakes assessment</w:t>
            </w:r>
          </w:p>
        </w:tc>
        <w:tc>
          <w:tcPr>
            <w:tcW w:w="4592" w:type="dxa"/>
          </w:tcPr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</w:p>
        </w:tc>
      </w:tr>
      <w:tr w:rsidR="00FC4AEF" w:rsidTr="00F376CC">
        <w:tc>
          <w:tcPr>
            <w:tcW w:w="1506" w:type="dxa"/>
            <w:shd w:val="clear" w:color="auto" w:fill="BDD6EE" w:themeFill="accent1" w:themeFillTint="66"/>
          </w:tcPr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CIAG Links</w:t>
            </w:r>
          </w:p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4539" w:type="dxa"/>
            <w:shd w:val="clear" w:color="auto" w:fill="BDD6EE" w:themeFill="accent1" w:themeFillTint="66"/>
          </w:tcPr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1" w:name="_heading=h.lzj08clgz6j4" w:colFirst="0" w:colLast="0"/>
            <w:bookmarkEnd w:id="1"/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Straight Line Graphs: Essential in fields like engineering, economics, and data analysis for modelling relationships between variables and predicting outcomes.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Forming and Solving Equations: Important in computer science, finance, and physics for problem-solving and modelling real-world situations with mathematical expressions.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Testing Conjectures: Key in scientific research, mathematics, and engineering for developing hypotheses and validating theories through experimentation and logical reasoning.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3D Shapes: Crucial in architecture, product design, and animation for visualizing and creating three-dimensional objects and understanding spatial relationships.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Constructions and Congruency: Important in fields like engineering, robotics, and graphic design for accurately creating shapes and ensuring precision in models and structures.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641" w:type="dxa"/>
            <w:gridSpan w:val="3"/>
            <w:shd w:val="clear" w:color="auto" w:fill="BDD6EE" w:themeFill="accent1" w:themeFillTint="66"/>
          </w:tcPr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Numbers: Essential for everyday calculations and foundational for careers in finance, engineering, and data analysis where numerical literacy is crucial.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Using Percentages: Important in retail, banking, and marketing for calculating discounts, interest rates, and understanding data representation.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rbel" w:hAnsi="Corbel" w:cs="Segoe UI"/>
                <w:sz w:val="16"/>
                <w:szCs w:val="16"/>
              </w:rPr>
              <w:t>Maths and Money: Key for personal finance, budgeting, and accounting, helping individuals manage their finances and make informed financial decisions.</w:t>
            </w: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2E1139" w:rsidRDefault="002E1139" w:rsidP="002E113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orbel" w:hAnsi="Corbel" w:cs="Segoe UI"/>
                <w:sz w:val="16"/>
                <w:szCs w:val="16"/>
              </w:rPr>
              <w:t> 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BDD6EE" w:themeFill="accent1" w:themeFillTint="66"/>
          </w:tcPr>
          <w:p w:rsidR="00FC4AEF" w:rsidRDefault="002E1139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>N/A</w:t>
            </w:r>
            <w:bookmarkStart w:id="2" w:name="_GoBack"/>
            <w:bookmarkEnd w:id="2"/>
          </w:p>
        </w:tc>
      </w:tr>
      <w:tr w:rsidR="00FC4AEF" w:rsidTr="00947FAC">
        <w:tc>
          <w:tcPr>
            <w:tcW w:w="1506" w:type="dxa"/>
            <w:shd w:val="clear" w:color="auto" w:fill="BDD6EE" w:themeFill="accent1" w:themeFillTint="66"/>
          </w:tcPr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 xml:space="preserve">British Values </w:t>
            </w:r>
          </w:p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</w:p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</w:rPr>
            </w:pPr>
          </w:p>
        </w:tc>
        <w:tc>
          <w:tcPr>
            <w:tcW w:w="13772" w:type="dxa"/>
            <w:gridSpan w:val="5"/>
            <w:shd w:val="clear" w:color="auto" w:fill="BDD6EE" w:themeFill="accent1" w:themeFillTint="66"/>
          </w:tcPr>
          <w:p w:rsidR="00FC4AEF" w:rsidRPr="00F55702" w:rsidRDefault="00FC4AEF" w:rsidP="00FC4AE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lastRenderedPageBreak/>
              <w:t>Encourage students to engage with mathematical challenges that reflect real-world issues, fostering a sense of social responsibility.</w:t>
            </w:r>
          </w:p>
          <w:p w:rsidR="00FC4AEF" w:rsidRPr="00F55702" w:rsidRDefault="00FC4AEF" w:rsidP="00FC4AE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Provide opportunities for students to explore the historical and cultural context of mathematical concepts, promoting appreciation for diversity.</w:t>
            </w:r>
          </w:p>
          <w:p w:rsidR="00FC4AEF" w:rsidRPr="00F55702" w:rsidRDefault="00FC4AEF" w:rsidP="00FC4AE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Emphasize the importance of resilience and perseverance in problem-solving, promoting the value of determination and hard work.</w:t>
            </w:r>
          </w:p>
          <w:p w:rsidR="00FC4AEF" w:rsidRPr="00F55702" w:rsidRDefault="00FC4AEF" w:rsidP="00FC4AE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lastRenderedPageBreak/>
              <w:t>Foster an environment where students feel empowered to question and challenge mathematical ideas, promoting critical thinking and independent inquiry.</w:t>
            </w:r>
          </w:p>
          <w:p w:rsidR="00FC4AEF" w:rsidRPr="00F55702" w:rsidRDefault="00FC4AEF" w:rsidP="00FC4AEF">
            <w:pPr>
              <w:numPr>
                <w:ilvl w:val="0"/>
                <w:numId w:val="1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F55702">
              <w:rPr>
                <w:rFonts w:ascii="Corbel" w:eastAsia="Corbel" w:hAnsi="Corbel" w:cs="Corbel"/>
                <w:sz w:val="16"/>
                <w:szCs w:val="16"/>
              </w:rPr>
              <w:t>Support students in making informed choices about their mathematical pathways, encouraging them to pursue areas of interest and strength.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</w:tr>
      <w:tr w:rsidR="00FC4AEF">
        <w:tc>
          <w:tcPr>
            <w:tcW w:w="1506" w:type="dxa"/>
          </w:tcPr>
          <w:p w:rsidR="00FC4AEF" w:rsidRDefault="00FC4AEF" w:rsidP="00FC4AEF">
            <w:pPr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lastRenderedPageBreak/>
              <w:t>Cross Curricular Link Numeracy</w:t>
            </w:r>
          </w:p>
        </w:tc>
        <w:tc>
          <w:tcPr>
            <w:tcW w:w="5534" w:type="dxa"/>
            <w:gridSpan w:val="2"/>
          </w:tcPr>
          <w:p w:rsidR="00FC4AEF" w:rsidRPr="0010505F" w:rsidRDefault="00FC4AEF" w:rsidP="00FC4AE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Science: Analyse more complex data.</w:t>
            </w:r>
          </w:p>
          <w:p w:rsidR="00FC4AEF" w:rsidRPr="0010505F" w:rsidRDefault="00FC4AEF" w:rsidP="00FC4AE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Geography: Explore deeper spatial concepts.</w:t>
            </w:r>
          </w:p>
          <w:p w:rsidR="00FC4AEF" w:rsidRPr="0010505F" w:rsidRDefault="00FC4AEF" w:rsidP="00FC4AE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History: Dive into historical data analysis.</w:t>
            </w:r>
          </w:p>
          <w:p w:rsidR="00FC4AEF" w:rsidRPr="0010505F" w:rsidRDefault="00FC4AEF" w:rsidP="00FC4AE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Design and Technology: Apply numeracy in design and costing.</w:t>
            </w:r>
          </w:p>
          <w:p w:rsidR="00FC4AEF" w:rsidRPr="0010505F" w:rsidRDefault="00FC4AEF" w:rsidP="00FC4AE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English: Use numeracy in interpreting and writing narratives.</w:t>
            </w:r>
          </w:p>
          <w:p w:rsidR="00FC4AEF" w:rsidRPr="0010505F" w:rsidRDefault="00FC4AEF" w:rsidP="00FC4AE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Art and Design: Explore numeracy in artistic compositions.</w:t>
            </w:r>
          </w:p>
          <w:p w:rsidR="00FC4AEF" w:rsidRPr="0010505F" w:rsidRDefault="00FC4AEF" w:rsidP="00FC4AEF">
            <w:pPr>
              <w:numPr>
                <w:ilvl w:val="0"/>
                <w:numId w:val="2"/>
              </w:numPr>
              <w:rPr>
                <w:rFonts w:ascii="Corbel" w:eastAsia="Corbel" w:hAnsi="Corbel" w:cs="Corbel"/>
                <w:sz w:val="16"/>
                <w:szCs w:val="16"/>
              </w:rPr>
            </w:pPr>
            <w:r w:rsidRPr="0010505F">
              <w:rPr>
                <w:rFonts w:ascii="Corbel" w:eastAsia="Corbel" w:hAnsi="Corbel" w:cs="Corbel"/>
                <w:sz w:val="16"/>
                <w:szCs w:val="16"/>
              </w:rPr>
              <w:t>PE: Apply numeracy to analyse sports biomechanics.</w:t>
            </w: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1401" w:type="dxa"/>
          </w:tcPr>
          <w:p w:rsidR="00FC4AEF" w:rsidRDefault="00FC4AEF" w:rsidP="00FC4AEF">
            <w:pPr>
              <w:jc w:val="both"/>
              <w:rPr>
                <w:rFonts w:ascii="Corbel" w:eastAsia="Corbel" w:hAnsi="Corbel" w:cs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0"/>
                <w:szCs w:val="20"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FC4AEF" w:rsidRDefault="00FC4AEF" w:rsidP="00FC4AEF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:rsidR="00FC4AEF" w:rsidRDefault="00FC4AEF" w:rsidP="00FC4AEF">
            <w:pPr>
              <w:tabs>
                <w:tab w:val="left" w:pos="1740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ab/>
            </w:r>
          </w:p>
        </w:tc>
      </w:tr>
      <w:tr w:rsidR="00FC4AEF">
        <w:tc>
          <w:tcPr>
            <w:tcW w:w="15278" w:type="dxa"/>
            <w:gridSpan w:val="6"/>
          </w:tcPr>
          <w:p w:rsidR="00FC4AEF" w:rsidRDefault="00FC4AEF" w:rsidP="00FC4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FC4AEF">
              <w:tc>
                <w:tcPr>
                  <w:tcW w:w="15032" w:type="dxa"/>
                </w:tcPr>
                <w:p w:rsidR="00FC4AEF" w:rsidRDefault="00FC4AEF" w:rsidP="00FC4AE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rbel" w:eastAsia="Corbel" w:hAnsi="Corbel" w:cs="Corbel"/>
                      <w:b/>
                      <w:i/>
                      <w:color w:val="000000"/>
                      <w:sz w:val="20"/>
                      <w:szCs w:val="20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:rsidR="00FC4AEF" w:rsidRDefault="00FC4AEF" w:rsidP="00FC4AEF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:rsidR="009C1CE0" w:rsidRDefault="009C1CE0">
      <w:pPr>
        <w:rPr>
          <w:sz w:val="12"/>
          <w:szCs w:val="12"/>
        </w:rPr>
      </w:pPr>
    </w:p>
    <w:sectPr w:rsidR="009C1CE0">
      <w:headerReference w:type="default" r:id="rId8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9A1" w:rsidRDefault="008679A1" w:rsidP="007E2644">
      <w:pPr>
        <w:spacing w:after="0" w:line="240" w:lineRule="auto"/>
      </w:pPr>
      <w:r>
        <w:separator/>
      </w:r>
    </w:p>
  </w:endnote>
  <w:endnote w:type="continuationSeparator" w:id="0">
    <w:p w:rsidR="008679A1" w:rsidRDefault="008679A1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9A1" w:rsidRDefault="008679A1" w:rsidP="007E2644">
      <w:pPr>
        <w:spacing w:after="0" w:line="240" w:lineRule="auto"/>
      </w:pPr>
      <w:r>
        <w:separator/>
      </w:r>
    </w:p>
  </w:footnote>
  <w:footnote w:type="continuationSeparator" w:id="0">
    <w:p w:rsidR="008679A1" w:rsidRDefault="008679A1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644" w:rsidRPr="00A2102F" w:rsidRDefault="007E2644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</w:t>
    </w:r>
    <w:r w:rsidR="00FC4AEF">
      <w:t xml:space="preserve">                            </w:t>
    </w:r>
    <w:r w:rsidR="00FC4AEF" w:rsidRPr="00F40C9F">
      <w:rPr>
        <w:b/>
        <w:sz w:val="28"/>
        <w:szCs w:val="28"/>
      </w:rPr>
      <w:t>Subject:</w:t>
    </w:r>
    <w:r w:rsidR="00FC4AEF">
      <w:t xml:space="preserve"> Maths   </w:t>
    </w:r>
    <w:r w:rsidR="00FC4AEF" w:rsidRPr="00F40C9F">
      <w:rPr>
        <w:b/>
        <w:sz w:val="28"/>
        <w:szCs w:val="28"/>
      </w:rPr>
      <w:t xml:space="preserve">                      </w:t>
    </w:r>
    <w:r w:rsidR="00FC4AEF" w:rsidRPr="00F40C9F">
      <w:rPr>
        <w:b/>
        <w:sz w:val="28"/>
        <w:szCs w:val="28"/>
        <w:u w:val="single"/>
      </w:rPr>
      <w:t>Curriculum- Long Term Plan</w:t>
    </w:r>
    <w:r w:rsidR="00FC4AEF">
      <w:rPr>
        <w:b/>
        <w:sz w:val="28"/>
        <w:szCs w:val="28"/>
      </w:rPr>
      <w:t xml:space="preserve">                  </w:t>
    </w:r>
    <w:r w:rsidR="00FC4AEF" w:rsidRPr="00A2102F">
      <w:rPr>
        <w:b/>
        <w:sz w:val="28"/>
        <w:szCs w:val="28"/>
      </w:rPr>
      <w:t xml:space="preserve">Year Group: </w:t>
    </w:r>
    <w:r w:rsidR="00FC4AEF">
      <w:rPr>
        <w:b/>
        <w:sz w:val="28"/>
        <w:szCs w:val="28"/>
      </w:rPr>
      <w:t>Year 9 (Short Stay – Cohort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2008"/>
    <w:multiLevelType w:val="multilevel"/>
    <w:tmpl w:val="F89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2677E2"/>
    <w:multiLevelType w:val="multilevel"/>
    <w:tmpl w:val="E384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0505F"/>
    <w:rsid w:val="00161BE2"/>
    <w:rsid w:val="002E1139"/>
    <w:rsid w:val="004845FE"/>
    <w:rsid w:val="00556F11"/>
    <w:rsid w:val="005757FE"/>
    <w:rsid w:val="00682F34"/>
    <w:rsid w:val="007E2644"/>
    <w:rsid w:val="008679A1"/>
    <w:rsid w:val="009C1CE0"/>
    <w:rsid w:val="00A2102F"/>
    <w:rsid w:val="00B66D26"/>
    <w:rsid w:val="00B97D44"/>
    <w:rsid w:val="00BD0DF6"/>
    <w:rsid w:val="00C03F0B"/>
    <w:rsid w:val="00CC7E80"/>
    <w:rsid w:val="00F376CC"/>
    <w:rsid w:val="00F40C9F"/>
    <w:rsid w:val="00F55702"/>
    <w:rsid w:val="00FC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00401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  <w:style w:type="paragraph" w:customStyle="1" w:styleId="paragraph">
    <w:name w:val="paragraph"/>
    <w:basedOn w:val="Normal"/>
    <w:rsid w:val="002E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E1139"/>
  </w:style>
  <w:style w:type="character" w:customStyle="1" w:styleId="eop">
    <w:name w:val="eop"/>
    <w:basedOn w:val="DefaultParagraphFont"/>
    <w:rsid w:val="002E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Hub School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Mike Walker</cp:lastModifiedBy>
  <cp:revision>6</cp:revision>
  <cp:lastPrinted>2024-02-19T12:23:00Z</cp:lastPrinted>
  <dcterms:created xsi:type="dcterms:W3CDTF">2024-04-10T11:02:00Z</dcterms:created>
  <dcterms:modified xsi:type="dcterms:W3CDTF">2025-11-11T11:27:00Z</dcterms:modified>
</cp:coreProperties>
</file>