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C1CE0" w:rsidRPr="00DA0B77" w:rsidRDefault="009C1CE0">
      <w:pPr>
        <w:widowControl w:val="0"/>
        <w:pBdr>
          <w:top w:val="nil"/>
          <w:left w:val="nil"/>
          <w:bottom w:val="nil"/>
          <w:right w:val="nil"/>
          <w:between w:val="nil"/>
        </w:pBdr>
        <w:spacing w:after="0" w:line="276" w:lineRule="auto"/>
        <w:rPr>
          <w:rFonts w:ascii="Arial Nova Light" w:eastAsia="Arial" w:hAnsi="Arial Nova Light" w:cs="Arial"/>
          <w:color w:val="000000"/>
          <w:sz w:val="18"/>
          <w:szCs w:val="18"/>
        </w:rPr>
      </w:pPr>
    </w:p>
    <w:tbl>
      <w:tblPr>
        <w:tblStyle w:val="2"/>
        <w:tblW w:w="15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06"/>
        <w:gridCol w:w="4443"/>
        <w:gridCol w:w="1166"/>
        <w:gridCol w:w="2540"/>
        <w:gridCol w:w="1113"/>
        <w:gridCol w:w="4510"/>
      </w:tblGrid>
      <w:tr w:rsidR="009C1CE0" w:rsidRPr="00DA0B77" w14:paraId="4DFA0126" w14:textId="77777777" w:rsidTr="1E5CF130">
        <w:tc>
          <w:tcPr>
            <w:tcW w:w="15278" w:type="dxa"/>
            <w:gridSpan w:val="6"/>
          </w:tcPr>
          <w:p w14:paraId="785F2924" w14:textId="77777777" w:rsidR="009C1CE0" w:rsidRPr="00DA0B77" w:rsidRDefault="007E2644" w:rsidP="1E5CF130">
            <w:pPr>
              <w:jc w:val="center"/>
              <w:rPr>
                <w:rFonts w:ascii="Arial Nova Light" w:eastAsia="Corbel" w:hAnsi="Arial Nova Light" w:cs="Corbel"/>
                <w:b/>
                <w:bCs/>
                <w:sz w:val="18"/>
                <w:szCs w:val="18"/>
              </w:rPr>
            </w:pPr>
            <w:r w:rsidRPr="00DA0B77">
              <w:rPr>
                <w:rFonts w:ascii="Arial Nova Light" w:eastAsia="Corbel" w:hAnsi="Arial Nova Light" w:cs="Corbel"/>
                <w:i/>
                <w:iCs/>
                <w:sz w:val="18"/>
                <w:szCs w:val="18"/>
              </w:rPr>
              <w:t>What will they be learning, why and in what order?</w:t>
            </w:r>
            <w:r w:rsidR="00556F11" w:rsidRPr="00DA0B77">
              <w:rPr>
                <w:rFonts w:ascii="Arial Nova Light" w:eastAsia="Corbel" w:hAnsi="Arial Nova Light" w:cs="Corbel"/>
                <w:b/>
                <w:bCs/>
                <w:sz w:val="18"/>
                <w:szCs w:val="18"/>
              </w:rPr>
              <w:t xml:space="preserve">                          </w:t>
            </w:r>
          </w:p>
        </w:tc>
      </w:tr>
      <w:tr w:rsidR="009C1CE0" w:rsidRPr="00DA0B77" w14:paraId="4B6B9241" w14:textId="77777777" w:rsidTr="007C0E31">
        <w:trPr>
          <w:trHeight w:val="417"/>
        </w:trPr>
        <w:tc>
          <w:tcPr>
            <w:tcW w:w="1506" w:type="dxa"/>
          </w:tcPr>
          <w:p w14:paraId="0A37501D" w14:textId="77777777" w:rsidR="009C1CE0" w:rsidRPr="00DA0B77" w:rsidRDefault="009C1CE0" w:rsidP="1E5CF130">
            <w:pPr>
              <w:jc w:val="center"/>
              <w:rPr>
                <w:rFonts w:ascii="Arial Nova Light" w:eastAsia="Corbel" w:hAnsi="Arial Nova Light" w:cs="Corbel"/>
                <w:b/>
                <w:bCs/>
                <w:sz w:val="18"/>
                <w:szCs w:val="18"/>
              </w:rPr>
            </w:pPr>
          </w:p>
        </w:tc>
        <w:tc>
          <w:tcPr>
            <w:tcW w:w="4443" w:type="dxa"/>
          </w:tcPr>
          <w:p w14:paraId="489EC70D" w14:textId="70B78934" w:rsidR="009C1CE0" w:rsidRPr="00DA0B77" w:rsidRDefault="00A9665A"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Half Term 1</w:t>
            </w:r>
            <w:r w:rsidR="009D64B9" w:rsidRPr="00DA0B77">
              <w:rPr>
                <w:rFonts w:ascii="Arial Nova Light" w:eastAsia="Corbel" w:hAnsi="Arial Nova Light" w:cs="Corbel"/>
                <w:b/>
                <w:bCs/>
                <w:sz w:val="18"/>
                <w:szCs w:val="18"/>
              </w:rPr>
              <w:t xml:space="preserve"> – Media analysis</w:t>
            </w:r>
          </w:p>
          <w:p w14:paraId="5DAB6C7B" w14:textId="77777777" w:rsidR="009C1CE0" w:rsidRPr="00DA0B77" w:rsidRDefault="009C1CE0" w:rsidP="1E5CF130">
            <w:pPr>
              <w:jc w:val="center"/>
              <w:rPr>
                <w:rFonts w:ascii="Arial Nova Light" w:eastAsia="Corbel" w:hAnsi="Arial Nova Light" w:cs="Corbel"/>
                <w:b/>
                <w:bCs/>
                <w:sz w:val="18"/>
                <w:szCs w:val="18"/>
              </w:rPr>
            </w:pPr>
          </w:p>
        </w:tc>
        <w:tc>
          <w:tcPr>
            <w:tcW w:w="4819" w:type="dxa"/>
            <w:gridSpan w:val="3"/>
          </w:tcPr>
          <w:p w14:paraId="2DD8285B" w14:textId="66949AE7" w:rsidR="009C1CE0" w:rsidRPr="00DA0B77" w:rsidRDefault="00A9665A"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Half Term 2</w:t>
            </w:r>
            <w:r w:rsidR="009D64B9" w:rsidRPr="00DA0B77">
              <w:rPr>
                <w:rFonts w:ascii="Arial Nova Light" w:eastAsia="Corbel" w:hAnsi="Arial Nova Light" w:cs="Corbel"/>
                <w:b/>
                <w:bCs/>
                <w:sz w:val="18"/>
                <w:szCs w:val="18"/>
              </w:rPr>
              <w:t xml:space="preserve"> – Camera Shots &amp; angles</w:t>
            </w:r>
          </w:p>
          <w:p w14:paraId="02EB378F" w14:textId="77777777" w:rsidR="009C1CE0" w:rsidRPr="00DA0B77" w:rsidRDefault="009C1CE0" w:rsidP="1E5CF130">
            <w:pPr>
              <w:jc w:val="center"/>
              <w:rPr>
                <w:rFonts w:ascii="Arial Nova Light" w:eastAsia="Corbel" w:hAnsi="Arial Nova Light" w:cs="Corbel"/>
                <w:b/>
                <w:bCs/>
                <w:sz w:val="18"/>
                <w:szCs w:val="18"/>
              </w:rPr>
            </w:pPr>
          </w:p>
        </w:tc>
        <w:tc>
          <w:tcPr>
            <w:tcW w:w="4510" w:type="dxa"/>
          </w:tcPr>
          <w:p w14:paraId="47350805" w14:textId="1102201C" w:rsidR="009C1CE0" w:rsidRPr="00DA0B77" w:rsidRDefault="00A9665A"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Half Term 3</w:t>
            </w:r>
            <w:r w:rsidR="009D64B9" w:rsidRPr="00DA0B77">
              <w:rPr>
                <w:rFonts w:ascii="Arial Nova Light" w:eastAsia="Corbel" w:hAnsi="Arial Nova Light" w:cs="Corbel"/>
                <w:b/>
                <w:bCs/>
                <w:sz w:val="18"/>
                <w:szCs w:val="18"/>
              </w:rPr>
              <w:t xml:space="preserve"> – Adobe Photoshop &amp; InDesign</w:t>
            </w:r>
          </w:p>
          <w:p w14:paraId="6A05A809" w14:textId="77777777" w:rsidR="009C1CE0" w:rsidRPr="00DA0B77" w:rsidRDefault="009C1CE0" w:rsidP="1E5CF130">
            <w:pPr>
              <w:jc w:val="center"/>
              <w:rPr>
                <w:rFonts w:ascii="Arial Nova Light" w:eastAsia="Corbel" w:hAnsi="Arial Nova Light" w:cs="Corbel"/>
                <w:b/>
                <w:bCs/>
                <w:sz w:val="18"/>
                <w:szCs w:val="18"/>
              </w:rPr>
            </w:pPr>
            <w:bookmarkStart w:id="0" w:name="_heading=h.30j0zll"/>
            <w:bookmarkEnd w:id="0"/>
          </w:p>
        </w:tc>
      </w:tr>
      <w:tr w:rsidR="00B66D26" w:rsidRPr="00DA0B77" w14:paraId="74B57248" w14:textId="77777777" w:rsidTr="007C0E31">
        <w:trPr>
          <w:trHeight w:val="1100"/>
        </w:trPr>
        <w:tc>
          <w:tcPr>
            <w:tcW w:w="1506" w:type="dxa"/>
            <w:shd w:val="clear" w:color="auto" w:fill="C5E0B3" w:themeFill="accent6" w:themeFillTint="66"/>
          </w:tcPr>
          <w:p w14:paraId="073FEC98" w14:textId="77777777" w:rsidR="00B66D26" w:rsidRPr="00DA0B77" w:rsidRDefault="00C03F0B"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Bridge</w:t>
            </w:r>
            <w:r w:rsidR="00F376CC" w:rsidRPr="00DA0B77">
              <w:rPr>
                <w:rFonts w:ascii="Arial Nova Light" w:eastAsia="Corbel" w:hAnsi="Arial Nova Light" w:cs="Corbel"/>
                <w:b/>
                <w:bCs/>
                <w:sz w:val="18"/>
                <w:szCs w:val="18"/>
              </w:rPr>
              <w:t>/ Foundation knowledge required</w:t>
            </w:r>
          </w:p>
        </w:tc>
        <w:tc>
          <w:tcPr>
            <w:tcW w:w="4443" w:type="dxa"/>
            <w:shd w:val="clear" w:color="auto" w:fill="C5E0B3" w:themeFill="accent6" w:themeFillTint="66"/>
          </w:tcPr>
          <w:p w14:paraId="697F46EE" w14:textId="5D4D6032" w:rsidR="00700701" w:rsidRPr="00DA0B77" w:rsidRDefault="009D64B9"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w:t>
            </w:r>
            <w:r w:rsidR="00E4430A" w:rsidRPr="00DA0B77">
              <w:rPr>
                <w:rFonts w:ascii="Arial Nova Light" w:eastAsia="Corbel" w:hAnsi="Arial Nova Light" w:cs="Corbel"/>
                <w:sz w:val="18"/>
                <w:szCs w:val="18"/>
              </w:rPr>
              <w:t xml:space="preserve"> to follow written and verbal instructions</w:t>
            </w:r>
          </w:p>
          <w:p w14:paraId="771CBE12" w14:textId="5CDD080B" w:rsidR="004305B9" w:rsidRPr="00DA0B77" w:rsidRDefault="00E4430A"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 to read signs within media text</w:t>
            </w:r>
          </w:p>
          <w:p w14:paraId="66C965CE" w14:textId="7E9DC09F" w:rsidR="00842DCF" w:rsidRPr="00DA0B77" w:rsidRDefault="00E4430A"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 to deconstruct words and images</w:t>
            </w:r>
            <w:r w:rsidR="009D64B9" w:rsidRPr="00DA0B77">
              <w:rPr>
                <w:rFonts w:ascii="Arial Nova Light" w:eastAsia="Corbel" w:hAnsi="Arial Nova Light" w:cs="Corbel"/>
                <w:sz w:val="18"/>
                <w:szCs w:val="18"/>
              </w:rPr>
              <w:t xml:space="preserve"> through textual analysis</w:t>
            </w:r>
          </w:p>
          <w:p w14:paraId="04F38402" w14:textId="38ABDEB4" w:rsidR="009D64B9" w:rsidRPr="00DA0B77" w:rsidRDefault="009D64B9"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Understanding of genres in film &amp; TV</w:t>
            </w:r>
          </w:p>
          <w:p w14:paraId="79D2A94C" w14:textId="77777777" w:rsidR="00700701" w:rsidRPr="00DA0B77" w:rsidRDefault="009D64B9"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Anility to s</w:t>
            </w:r>
            <w:r w:rsidR="00700701" w:rsidRPr="00DA0B77">
              <w:rPr>
                <w:rFonts w:ascii="Arial Nova Light" w:eastAsia="Corbel" w:hAnsi="Arial Nova Light" w:cs="Corbel"/>
                <w:sz w:val="18"/>
                <w:szCs w:val="18"/>
              </w:rPr>
              <w:t>tructure a</w:t>
            </w:r>
            <w:r w:rsidR="00E4430A" w:rsidRPr="00DA0B77">
              <w:rPr>
                <w:rFonts w:ascii="Arial Nova Light" w:eastAsia="Corbel" w:hAnsi="Arial Nova Light" w:cs="Corbel"/>
                <w:sz w:val="18"/>
                <w:szCs w:val="18"/>
              </w:rPr>
              <w:t xml:space="preserve"> piece of written analysis </w:t>
            </w:r>
          </w:p>
          <w:p w14:paraId="6F770F2B" w14:textId="77777777" w:rsidR="009D64B9" w:rsidRPr="00DA0B77" w:rsidRDefault="009D64B9"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 to use WAGOLL exemplar work to help them reach their own potential</w:t>
            </w:r>
          </w:p>
          <w:p w14:paraId="41C8F396" w14:textId="7A0082A4" w:rsidR="009D64B9" w:rsidRPr="00DA0B77" w:rsidRDefault="009D64B9" w:rsidP="009D64B9">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 to make use of starter sentences to help structure written work</w:t>
            </w:r>
          </w:p>
        </w:tc>
        <w:tc>
          <w:tcPr>
            <w:tcW w:w="4819" w:type="dxa"/>
            <w:gridSpan w:val="3"/>
            <w:shd w:val="clear" w:color="auto" w:fill="C5E0B3" w:themeFill="accent6" w:themeFillTint="66"/>
          </w:tcPr>
          <w:p w14:paraId="3E38E6FC" w14:textId="65881BDA" w:rsidR="009D64B9" w:rsidRPr="00DA0B77" w:rsidRDefault="009D64B9" w:rsidP="00DA0B77">
            <w:pPr>
              <w:pStyle w:val="ListParagraph"/>
              <w:numPr>
                <w:ilvl w:val="0"/>
                <w:numId w:val="8"/>
              </w:numPr>
              <w:ind w:left="319"/>
              <w:rPr>
                <w:rFonts w:ascii="Arial Nova Light" w:eastAsia="Corbel" w:hAnsi="Arial Nova Light" w:cs="Corbel"/>
                <w:sz w:val="18"/>
                <w:szCs w:val="18"/>
              </w:rPr>
            </w:pPr>
            <w:r w:rsidRPr="00DA0B77">
              <w:rPr>
                <w:rFonts w:ascii="Arial Nova Light" w:eastAsia="Corbel" w:hAnsi="Arial Nova Light" w:cs="Corbel"/>
                <w:sz w:val="18"/>
                <w:szCs w:val="18"/>
              </w:rPr>
              <w:t>Understanding of different TV &amp; film Genres</w:t>
            </w:r>
          </w:p>
          <w:p w14:paraId="31A16F89" w14:textId="4DCB07AE" w:rsidR="009D64B9" w:rsidRPr="00DA0B77" w:rsidRDefault="009D64B9" w:rsidP="00DA0B77">
            <w:pPr>
              <w:pStyle w:val="ListParagraph"/>
              <w:numPr>
                <w:ilvl w:val="0"/>
                <w:numId w:val="8"/>
              </w:numPr>
              <w:ind w:left="319"/>
              <w:rPr>
                <w:rFonts w:ascii="Arial Nova Light" w:eastAsia="Corbel" w:hAnsi="Arial Nova Light" w:cs="Corbel"/>
                <w:sz w:val="18"/>
                <w:szCs w:val="18"/>
              </w:rPr>
            </w:pPr>
            <w:r w:rsidRPr="00DA0B77">
              <w:rPr>
                <w:rFonts w:ascii="Arial Nova Light" w:eastAsia="Corbel" w:hAnsi="Arial Nova Light" w:cs="Corbel"/>
                <w:sz w:val="18"/>
                <w:szCs w:val="18"/>
              </w:rPr>
              <w:t>Understanding of how signs create meaning (semiotic analysis (Barthes) from HT1.</w:t>
            </w:r>
          </w:p>
          <w:p w14:paraId="7F7B2950" w14:textId="77777777" w:rsidR="00DA0B77" w:rsidRPr="00DA0B77" w:rsidRDefault="00DA0B77" w:rsidP="00DA0B77">
            <w:pPr>
              <w:pStyle w:val="ListParagraph"/>
              <w:numPr>
                <w:ilvl w:val="0"/>
                <w:numId w:val="8"/>
              </w:numPr>
              <w:tabs>
                <w:tab w:val="left" w:pos="3435"/>
              </w:tabs>
              <w:ind w:left="319"/>
              <w:rPr>
                <w:rFonts w:ascii="Arial Nova Light" w:eastAsia="Corbel" w:hAnsi="Arial Nova Light" w:cs="Corbel"/>
                <w:sz w:val="18"/>
                <w:szCs w:val="18"/>
              </w:rPr>
            </w:pPr>
            <w:r w:rsidRPr="00DA0B77">
              <w:rPr>
                <w:rFonts w:ascii="Arial Nova Light" w:eastAsia="Corbel" w:hAnsi="Arial Nova Light" w:cs="Corbel"/>
                <w:sz w:val="18"/>
                <w:szCs w:val="18"/>
              </w:rPr>
              <w:t xml:space="preserve">Anility to structure a piece of written analysis </w:t>
            </w:r>
          </w:p>
          <w:p w14:paraId="32ECDA19" w14:textId="77777777" w:rsidR="00DA0B77" w:rsidRPr="00DA0B77" w:rsidRDefault="00DA0B77" w:rsidP="00DA0B77">
            <w:pPr>
              <w:pStyle w:val="ListParagraph"/>
              <w:numPr>
                <w:ilvl w:val="0"/>
                <w:numId w:val="8"/>
              </w:numPr>
              <w:tabs>
                <w:tab w:val="left" w:pos="3435"/>
              </w:tabs>
              <w:ind w:left="319"/>
              <w:rPr>
                <w:rFonts w:ascii="Arial Nova Light" w:eastAsia="Corbel" w:hAnsi="Arial Nova Light" w:cs="Corbel"/>
                <w:sz w:val="18"/>
                <w:szCs w:val="18"/>
              </w:rPr>
            </w:pPr>
            <w:r w:rsidRPr="00DA0B77">
              <w:rPr>
                <w:rFonts w:ascii="Arial Nova Light" w:eastAsia="Corbel" w:hAnsi="Arial Nova Light" w:cs="Corbel"/>
                <w:sz w:val="18"/>
                <w:szCs w:val="18"/>
              </w:rPr>
              <w:t>Ability to use WAGOLL exemplar work to help them reach their own potential</w:t>
            </w:r>
          </w:p>
          <w:p w14:paraId="781BD18E" w14:textId="4377CA9F" w:rsidR="009D64B9" w:rsidRPr="00DA0B77" w:rsidRDefault="00DA0B77" w:rsidP="00DA0B77">
            <w:pPr>
              <w:pStyle w:val="ListParagraph"/>
              <w:numPr>
                <w:ilvl w:val="0"/>
                <w:numId w:val="8"/>
              </w:numPr>
              <w:ind w:left="319"/>
              <w:rPr>
                <w:rFonts w:ascii="Arial Nova Light" w:eastAsia="Corbel" w:hAnsi="Arial Nova Light" w:cs="Corbel"/>
                <w:sz w:val="18"/>
                <w:szCs w:val="18"/>
              </w:rPr>
            </w:pPr>
            <w:r w:rsidRPr="00DA0B77">
              <w:rPr>
                <w:rFonts w:ascii="Arial Nova Light" w:eastAsia="Corbel" w:hAnsi="Arial Nova Light" w:cs="Corbel"/>
                <w:sz w:val="18"/>
                <w:szCs w:val="18"/>
              </w:rPr>
              <w:t>Ability to make use of starter sentences to help structure written work</w:t>
            </w:r>
          </w:p>
          <w:p w14:paraId="0D0B940D" w14:textId="2802379A" w:rsidR="00CF0E98" w:rsidRPr="00DA0B77" w:rsidRDefault="00E4430A" w:rsidP="00DA0B77">
            <w:pPr>
              <w:pStyle w:val="ListParagraph"/>
              <w:numPr>
                <w:ilvl w:val="0"/>
                <w:numId w:val="8"/>
              </w:numPr>
              <w:ind w:left="319"/>
              <w:rPr>
                <w:rFonts w:ascii="Arial Nova Light" w:eastAsia="Corbel" w:hAnsi="Arial Nova Light" w:cs="Corbel"/>
                <w:sz w:val="18"/>
                <w:szCs w:val="18"/>
              </w:rPr>
            </w:pPr>
            <w:r w:rsidRPr="00DA0B77">
              <w:rPr>
                <w:rFonts w:ascii="Arial Nova Light" w:eastAsia="Corbel" w:hAnsi="Arial Nova Light" w:cs="Corbel"/>
                <w:sz w:val="18"/>
                <w:szCs w:val="18"/>
              </w:rPr>
              <w:t xml:space="preserve">How to identify different camera shots / angles </w:t>
            </w:r>
          </w:p>
        </w:tc>
        <w:tc>
          <w:tcPr>
            <w:tcW w:w="4510" w:type="dxa"/>
            <w:shd w:val="clear" w:color="auto" w:fill="C5E0B3" w:themeFill="accent6" w:themeFillTint="66"/>
          </w:tcPr>
          <w:p w14:paraId="420FFCEE" w14:textId="2304B1B2" w:rsidR="00CF0E98" w:rsidRPr="00DA0B77" w:rsidRDefault="00DA0B77" w:rsidP="00DA0B77">
            <w:pPr>
              <w:pStyle w:val="ListParagraph"/>
              <w:numPr>
                <w:ilvl w:val="0"/>
                <w:numId w:val="9"/>
              </w:numPr>
              <w:ind w:left="315"/>
              <w:rPr>
                <w:rFonts w:ascii="Arial Nova Light" w:eastAsia="Corbel" w:hAnsi="Arial Nova Light" w:cs="Corbel"/>
                <w:sz w:val="18"/>
                <w:szCs w:val="18"/>
              </w:rPr>
            </w:pPr>
            <w:r w:rsidRPr="00DA0B77">
              <w:rPr>
                <w:rFonts w:ascii="Arial Nova Light" w:eastAsia="Corbel" w:hAnsi="Arial Nova Light" w:cs="Corbel"/>
                <w:sz w:val="18"/>
                <w:szCs w:val="18"/>
              </w:rPr>
              <w:t>Ability to use ICT technology such as laptops and networks</w:t>
            </w:r>
          </w:p>
          <w:p w14:paraId="09C7140A" w14:textId="3AF53051" w:rsidR="00DA0B77" w:rsidRPr="00DA0B77" w:rsidRDefault="00DA0B77" w:rsidP="00DA0B77">
            <w:pPr>
              <w:pStyle w:val="ListParagraph"/>
              <w:numPr>
                <w:ilvl w:val="0"/>
                <w:numId w:val="9"/>
              </w:numPr>
              <w:ind w:left="315"/>
              <w:rPr>
                <w:rFonts w:ascii="Arial Nova Light" w:eastAsia="Corbel" w:hAnsi="Arial Nova Light" w:cs="Corbel"/>
                <w:sz w:val="18"/>
                <w:szCs w:val="18"/>
              </w:rPr>
            </w:pPr>
            <w:r w:rsidRPr="00DA0B77">
              <w:rPr>
                <w:rFonts w:ascii="Arial Nova Light" w:eastAsia="Corbel" w:hAnsi="Arial Nova Light" w:cs="Corbel"/>
                <w:sz w:val="18"/>
                <w:szCs w:val="18"/>
              </w:rPr>
              <w:t>Ability to log into different software programmes e.g. Adobe Creative Cloud</w:t>
            </w:r>
          </w:p>
          <w:p w14:paraId="7DA6F03B" w14:textId="2A839B93" w:rsidR="00DA0B77" w:rsidRPr="00DA0B77" w:rsidRDefault="00DA0B77" w:rsidP="00DA0B77">
            <w:pPr>
              <w:pStyle w:val="ListParagraph"/>
              <w:numPr>
                <w:ilvl w:val="0"/>
                <w:numId w:val="9"/>
              </w:numPr>
              <w:ind w:left="315"/>
              <w:rPr>
                <w:rFonts w:ascii="Arial Nova Light" w:eastAsia="Corbel" w:hAnsi="Arial Nova Light" w:cs="Corbel"/>
                <w:sz w:val="18"/>
                <w:szCs w:val="18"/>
              </w:rPr>
            </w:pPr>
            <w:r w:rsidRPr="00DA0B77">
              <w:rPr>
                <w:rFonts w:ascii="Arial Nova Light" w:eastAsia="Corbel" w:hAnsi="Arial Nova Light" w:cs="Corbel"/>
                <w:sz w:val="18"/>
                <w:szCs w:val="18"/>
              </w:rPr>
              <w:t>Understanding of Microsoft Office programmes &amp; relevant keyboard shortcuts</w:t>
            </w:r>
          </w:p>
          <w:p w14:paraId="3F8B6AD3" w14:textId="77777777" w:rsidR="00DA0B77" w:rsidRPr="00DA0B77" w:rsidRDefault="00DA0B77" w:rsidP="00CF0E98">
            <w:pPr>
              <w:rPr>
                <w:rFonts w:ascii="Arial Nova Light" w:eastAsia="Corbel" w:hAnsi="Arial Nova Light" w:cs="Corbel"/>
                <w:sz w:val="18"/>
                <w:szCs w:val="18"/>
              </w:rPr>
            </w:pPr>
          </w:p>
          <w:p w14:paraId="2F6E79D8" w14:textId="1D9B30B3" w:rsidR="004305B9" w:rsidRPr="00DA0B77" w:rsidRDefault="004305B9" w:rsidP="00CF0E98">
            <w:pPr>
              <w:rPr>
                <w:rFonts w:ascii="Arial Nova Light" w:eastAsia="Corbel" w:hAnsi="Arial Nova Light" w:cs="Corbel"/>
                <w:sz w:val="18"/>
                <w:szCs w:val="18"/>
              </w:rPr>
            </w:pPr>
          </w:p>
        </w:tc>
      </w:tr>
      <w:tr w:rsidR="009C1CE0" w:rsidRPr="00DA0B77" w14:paraId="34F48DBF" w14:textId="77777777" w:rsidTr="007C0E31">
        <w:trPr>
          <w:trHeight w:val="1536"/>
        </w:trPr>
        <w:tc>
          <w:tcPr>
            <w:tcW w:w="1506" w:type="dxa"/>
          </w:tcPr>
          <w:p w14:paraId="6A2807C8" w14:textId="77777777" w:rsidR="009C1CE0" w:rsidRPr="00DA0B77" w:rsidRDefault="00556F11" w:rsidP="009D64B9">
            <w:pPr>
              <w:rPr>
                <w:rFonts w:ascii="Arial Nova Light" w:eastAsia="Corbel" w:hAnsi="Arial Nova Light" w:cs="Corbel"/>
                <w:b/>
                <w:bCs/>
                <w:sz w:val="18"/>
                <w:szCs w:val="18"/>
              </w:rPr>
            </w:pPr>
            <w:r w:rsidRPr="00DA0B77">
              <w:rPr>
                <w:rFonts w:ascii="Arial Nova Light" w:eastAsia="Corbel" w:hAnsi="Arial Nova Light" w:cs="Corbel"/>
                <w:b/>
                <w:bCs/>
                <w:sz w:val="18"/>
                <w:szCs w:val="18"/>
              </w:rPr>
              <w:t>Key Learning Experience / Skills</w:t>
            </w:r>
          </w:p>
          <w:p w14:paraId="44EAFD9C" w14:textId="77777777" w:rsidR="009C1CE0" w:rsidRPr="00DA0B77" w:rsidRDefault="009C1CE0" w:rsidP="1E5CF130">
            <w:pPr>
              <w:rPr>
                <w:rFonts w:ascii="Arial Nova Light" w:eastAsia="Corbel" w:hAnsi="Arial Nova Light" w:cs="Corbel"/>
                <w:b/>
                <w:bCs/>
                <w:sz w:val="18"/>
                <w:szCs w:val="18"/>
              </w:rPr>
            </w:pPr>
          </w:p>
        </w:tc>
        <w:tc>
          <w:tcPr>
            <w:tcW w:w="4443" w:type="dxa"/>
          </w:tcPr>
          <w:p w14:paraId="02B9C229" w14:textId="7D1B72EE" w:rsidR="00F42A0A" w:rsidRPr="00DA0B77" w:rsidRDefault="00E4430A" w:rsidP="1E5CF130">
            <w:pPr>
              <w:rPr>
                <w:rFonts w:ascii="Arial Nova Light" w:eastAsia="Corbel" w:hAnsi="Arial Nova Light" w:cs="Corbel"/>
                <w:sz w:val="18"/>
                <w:szCs w:val="18"/>
              </w:rPr>
            </w:pPr>
            <w:r w:rsidRPr="00DA0B77">
              <w:rPr>
                <w:rFonts w:ascii="Arial Nova Light" w:eastAsia="Corbel" w:hAnsi="Arial Nova Light" w:cs="Corbel"/>
                <w:sz w:val="18"/>
                <w:szCs w:val="18"/>
              </w:rPr>
              <w:t>Pupils will begin their media learning journey as part of the Life</w:t>
            </w:r>
            <w:r w:rsidR="00114744">
              <w:rPr>
                <w:rFonts w:ascii="Arial Nova Light" w:eastAsia="Corbel" w:hAnsi="Arial Nova Light" w:cs="Corbel"/>
                <w:sz w:val="18"/>
                <w:szCs w:val="18"/>
              </w:rPr>
              <w:t>long Learning</w:t>
            </w:r>
            <w:bookmarkStart w:id="1" w:name="_GoBack"/>
            <w:bookmarkEnd w:id="1"/>
            <w:r w:rsidRPr="00DA0B77">
              <w:rPr>
                <w:rFonts w:ascii="Arial Nova Light" w:eastAsia="Corbel" w:hAnsi="Arial Nova Light" w:cs="Corbel"/>
                <w:sz w:val="18"/>
                <w:szCs w:val="18"/>
              </w:rPr>
              <w:t xml:space="preserve"> curriculum by finding out about a key theorist in the subject, Roland Barthes.</w:t>
            </w:r>
          </w:p>
          <w:p w14:paraId="43CCBF60" w14:textId="20D6ACAE" w:rsidR="00E4430A" w:rsidRPr="00DA0B77" w:rsidRDefault="00E4430A" w:rsidP="1E5CF130">
            <w:pPr>
              <w:rPr>
                <w:rFonts w:ascii="Arial Nova Light" w:eastAsia="Corbel" w:hAnsi="Arial Nova Light" w:cs="Corbel"/>
                <w:sz w:val="18"/>
                <w:szCs w:val="18"/>
              </w:rPr>
            </w:pPr>
          </w:p>
          <w:p w14:paraId="66AB4AC7" w14:textId="35CEF0E0" w:rsidR="00E4430A" w:rsidRPr="00DA0B77" w:rsidRDefault="00E4430A" w:rsidP="1E5CF130">
            <w:pPr>
              <w:rPr>
                <w:rFonts w:ascii="Arial Nova Light" w:hAnsi="Arial Nova Light"/>
                <w:sz w:val="18"/>
                <w:szCs w:val="18"/>
              </w:rPr>
            </w:pPr>
            <w:r w:rsidRPr="00DA0B77">
              <w:rPr>
                <w:rStyle w:val="Strong"/>
                <w:rFonts w:ascii="Arial Nova Light" w:hAnsi="Arial Nova Light"/>
                <w:b w:val="0"/>
                <w:sz w:val="18"/>
                <w:szCs w:val="18"/>
              </w:rPr>
              <w:t>Pupils will</w:t>
            </w:r>
            <w:r w:rsidRPr="00DA0B77">
              <w:rPr>
                <w:rFonts w:ascii="Arial Nova Light" w:hAnsi="Arial Nova Light"/>
                <w:sz w:val="18"/>
                <w:szCs w:val="18"/>
              </w:rPr>
              <w:t xml:space="preserve"> study how meaning is created, circulated, and interpreted through media texts (e.g., TV, film, advertising</w:t>
            </w:r>
            <w:r w:rsidR="009D64B9" w:rsidRPr="00DA0B77">
              <w:rPr>
                <w:rFonts w:ascii="Arial Nova Light" w:hAnsi="Arial Nova Light"/>
                <w:sz w:val="18"/>
                <w:szCs w:val="18"/>
              </w:rPr>
              <w:t xml:space="preserve"> &amp; </w:t>
            </w:r>
            <w:r w:rsidRPr="00DA0B77">
              <w:rPr>
                <w:rFonts w:ascii="Arial Nova Light" w:hAnsi="Arial Nova Light"/>
                <w:sz w:val="18"/>
                <w:szCs w:val="18"/>
              </w:rPr>
              <w:t>social media</w:t>
            </w:r>
            <w:r w:rsidR="009D64B9" w:rsidRPr="00DA0B77">
              <w:rPr>
                <w:rFonts w:ascii="Arial Nova Light" w:hAnsi="Arial Nova Light"/>
                <w:sz w:val="18"/>
                <w:szCs w:val="18"/>
              </w:rPr>
              <w:t xml:space="preserve"> posts</w:t>
            </w:r>
            <w:r w:rsidRPr="00DA0B77">
              <w:rPr>
                <w:rFonts w:ascii="Arial Nova Light" w:hAnsi="Arial Nova Light"/>
                <w:sz w:val="18"/>
                <w:szCs w:val="18"/>
              </w:rPr>
              <w:t>) applying Barthes theory of semiotics within the evidence they produce</w:t>
            </w:r>
            <w:r w:rsidR="009D64B9" w:rsidRPr="00DA0B77">
              <w:rPr>
                <w:rFonts w:ascii="Arial Nova Light" w:hAnsi="Arial Nova Light"/>
                <w:sz w:val="18"/>
                <w:szCs w:val="18"/>
              </w:rPr>
              <w:t xml:space="preserve"> along the way</w:t>
            </w:r>
          </w:p>
          <w:p w14:paraId="3381E94C" w14:textId="19DFE992" w:rsidR="009D64B9" w:rsidRPr="00DA0B77" w:rsidRDefault="009D64B9" w:rsidP="1E5CF130">
            <w:pPr>
              <w:rPr>
                <w:rFonts w:ascii="Arial Nova Light" w:eastAsia="Corbel" w:hAnsi="Arial Nova Light" w:cs="Corbel"/>
                <w:sz w:val="18"/>
                <w:szCs w:val="18"/>
              </w:rPr>
            </w:pPr>
          </w:p>
          <w:p w14:paraId="3E1046AA" w14:textId="727EE12E" w:rsidR="009D64B9" w:rsidRPr="00DA0B77" w:rsidRDefault="009D64B9" w:rsidP="1E5CF130">
            <w:pPr>
              <w:rPr>
                <w:rFonts w:ascii="Arial Nova Light" w:eastAsia="Corbel" w:hAnsi="Arial Nova Light" w:cs="Corbel"/>
                <w:sz w:val="18"/>
                <w:szCs w:val="18"/>
              </w:rPr>
            </w:pPr>
            <w:r w:rsidRPr="00DA0B77">
              <w:rPr>
                <w:rFonts w:ascii="Arial Nova Light" w:eastAsia="Corbel" w:hAnsi="Arial Nova Light" w:cs="Corbel"/>
                <w:sz w:val="18"/>
                <w:szCs w:val="18"/>
              </w:rPr>
              <w:t>They will:</w:t>
            </w:r>
          </w:p>
          <w:p w14:paraId="417A246D" w14:textId="05D43714" w:rsidR="009D64B9" w:rsidRPr="00DA0B77" w:rsidRDefault="009D64B9" w:rsidP="1E5CF130">
            <w:pPr>
              <w:rPr>
                <w:rFonts w:ascii="Arial Nova Light" w:eastAsia="Corbel" w:hAnsi="Arial Nova Light" w:cs="Corbel"/>
                <w:sz w:val="18"/>
                <w:szCs w:val="18"/>
              </w:rPr>
            </w:pPr>
          </w:p>
          <w:p w14:paraId="3951A6B3" w14:textId="7A60F78F" w:rsidR="009D64B9" w:rsidRPr="00DA0B77" w:rsidRDefault="009D64B9" w:rsidP="00DA0B77">
            <w:pPr>
              <w:pStyle w:val="ListParagraph"/>
              <w:numPr>
                <w:ilvl w:val="0"/>
                <w:numId w:val="3"/>
              </w:numPr>
              <w:ind w:left="365"/>
              <w:rPr>
                <w:rFonts w:ascii="Arial Nova Light" w:eastAsia="Corbel" w:hAnsi="Arial Nova Light" w:cs="Corbel"/>
                <w:sz w:val="18"/>
                <w:szCs w:val="18"/>
              </w:rPr>
            </w:pPr>
            <w:r w:rsidRPr="00DA0B77">
              <w:rPr>
                <w:rFonts w:ascii="Arial Nova Light" w:eastAsia="Corbel" w:hAnsi="Arial Nova Light" w:cs="Corbel"/>
                <w:sz w:val="18"/>
                <w:szCs w:val="18"/>
              </w:rPr>
              <w:t>Produce a fact file on Barthes and his semiotic theory</w:t>
            </w:r>
          </w:p>
          <w:p w14:paraId="12B37201" w14:textId="63E4455D" w:rsidR="009D64B9" w:rsidRPr="00DA0B77" w:rsidRDefault="009D64B9" w:rsidP="00DA0B77">
            <w:pPr>
              <w:pStyle w:val="ListParagraph"/>
              <w:numPr>
                <w:ilvl w:val="0"/>
                <w:numId w:val="3"/>
              </w:numPr>
              <w:ind w:left="365"/>
              <w:rPr>
                <w:rFonts w:ascii="Arial Nova Light" w:eastAsia="Corbel" w:hAnsi="Arial Nova Light" w:cs="Corbel"/>
                <w:sz w:val="18"/>
                <w:szCs w:val="18"/>
              </w:rPr>
            </w:pPr>
            <w:r w:rsidRPr="00DA0B77">
              <w:rPr>
                <w:rFonts w:ascii="Arial Nova Light" w:eastAsia="Corbel" w:hAnsi="Arial Nova Light" w:cs="Corbel"/>
                <w:sz w:val="18"/>
                <w:szCs w:val="18"/>
              </w:rPr>
              <w:t>Analyse a range of media texts to identify signs contained within them</w:t>
            </w:r>
          </w:p>
          <w:p w14:paraId="124C31FD" w14:textId="08919541" w:rsidR="009D64B9" w:rsidRPr="00DA0B77" w:rsidRDefault="009D64B9" w:rsidP="00DA0B77">
            <w:pPr>
              <w:pStyle w:val="ListParagraph"/>
              <w:numPr>
                <w:ilvl w:val="0"/>
                <w:numId w:val="3"/>
              </w:numPr>
              <w:ind w:left="365"/>
              <w:rPr>
                <w:rFonts w:ascii="Arial Nova Light" w:eastAsia="Corbel" w:hAnsi="Arial Nova Light" w:cs="Corbel"/>
                <w:sz w:val="18"/>
                <w:szCs w:val="18"/>
              </w:rPr>
            </w:pPr>
            <w:r w:rsidRPr="00DA0B77">
              <w:rPr>
                <w:rFonts w:ascii="Arial Nova Light" w:eastAsia="Corbel" w:hAnsi="Arial Nova Light" w:cs="Corbel"/>
                <w:sz w:val="18"/>
                <w:szCs w:val="18"/>
              </w:rPr>
              <w:t>Use these signs to develop an understanding of the meanings they create</w:t>
            </w:r>
          </w:p>
          <w:p w14:paraId="36C552C6" w14:textId="2D0AC05D" w:rsidR="00A9665A" w:rsidRPr="00DA0B77" w:rsidRDefault="009D64B9" w:rsidP="00DA0B77">
            <w:pPr>
              <w:pStyle w:val="ListParagraph"/>
              <w:numPr>
                <w:ilvl w:val="0"/>
                <w:numId w:val="3"/>
              </w:numPr>
              <w:ind w:left="365"/>
              <w:rPr>
                <w:rFonts w:ascii="Arial Nova Light" w:eastAsia="Corbel" w:hAnsi="Arial Nova Light" w:cs="Corbel"/>
                <w:sz w:val="18"/>
                <w:szCs w:val="18"/>
              </w:rPr>
            </w:pPr>
            <w:r w:rsidRPr="00DA0B77">
              <w:rPr>
                <w:rFonts w:ascii="Arial Nova Light" w:eastAsia="Corbel" w:hAnsi="Arial Nova Light" w:cs="Corbel"/>
                <w:sz w:val="18"/>
                <w:szCs w:val="18"/>
              </w:rPr>
              <w:t>Produce an extended piece of writing analysing a film poster of their choice</w:t>
            </w:r>
          </w:p>
          <w:p w14:paraId="049F31CB" w14:textId="04E92C23" w:rsidR="00A9665A" w:rsidRPr="00DA0B77" w:rsidRDefault="009D64B9" w:rsidP="00DA0B77">
            <w:pPr>
              <w:ind w:left="365"/>
              <w:rPr>
                <w:rFonts w:ascii="Arial Nova Light" w:eastAsia="Corbel" w:hAnsi="Arial Nova Light" w:cs="Corbel"/>
                <w:color w:val="000000" w:themeColor="text1"/>
                <w:sz w:val="18"/>
                <w:szCs w:val="18"/>
              </w:rPr>
            </w:pPr>
            <w:r w:rsidRPr="00DA0B77">
              <w:rPr>
                <w:rFonts w:ascii="Arial Nova Light" w:eastAsia="Corbel" w:hAnsi="Arial Nova Light" w:cs="Corbel"/>
                <w:color w:val="000000" w:themeColor="text1"/>
                <w:sz w:val="18"/>
                <w:szCs w:val="18"/>
              </w:rPr>
              <w:t>.</w:t>
            </w:r>
          </w:p>
        </w:tc>
        <w:tc>
          <w:tcPr>
            <w:tcW w:w="4819" w:type="dxa"/>
            <w:gridSpan w:val="3"/>
          </w:tcPr>
          <w:p w14:paraId="429728EE" w14:textId="21494A2E" w:rsidR="00DA0B77" w:rsidRPr="00DA0B77" w:rsidRDefault="00DA0B77" w:rsidP="1E5CF130">
            <w:pPr>
              <w:rPr>
                <w:rFonts w:ascii="Arial Nova Light" w:eastAsia="Corbel" w:hAnsi="Arial Nova Light" w:cs="Corbel"/>
                <w:sz w:val="18"/>
                <w:szCs w:val="18"/>
              </w:rPr>
            </w:pPr>
            <w:r w:rsidRPr="00DA0B77">
              <w:rPr>
                <w:rFonts w:ascii="Arial Nova Light" w:eastAsia="Corbel" w:hAnsi="Arial Nova Light" w:cs="Corbel"/>
                <w:sz w:val="18"/>
                <w:szCs w:val="18"/>
              </w:rPr>
              <w:t>Pupils will continue their media learning journey by investigating how stories are told in moving image products such as TV shows and movies</w:t>
            </w:r>
            <w:r>
              <w:rPr>
                <w:rFonts w:ascii="Arial Nova Light" w:eastAsia="Corbel" w:hAnsi="Arial Nova Light" w:cs="Corbel"/>
                <w:sz w:val="18"/>
                <w:szCs w:val="18"/>
              </w:rPr>
              <w:t xml:space="preserve"> using camera shots and angles</w:t>
            </w:r>
            <w:r w:rsidRPr="00DA0B77">
              <w:rPr>
                <w:rFonts w:ascii="Arial Nova Light" w:eastAsia="Corbel" w:hAnsi="Arial Nova Light" w:cs="Corbel"/>
                <w:sz w:val="18"/>
                <w:szCs w:val="18"/>
              </w:rPr>
              <w:t>. Pupils will study the different shot types and</w:t>
            </w:r>
            <w:r>
              <w:rPr>
                <w:rFonts w:ascii="Arial Nova Light" w:eastAsia="Corbel" w:hAnsi="Arial Nova Light" w:cs="Corbel"/>
                <w:sz w:val="18"/>
                <w:szCs w:val="18"/>
              </w:rPr>
              <w:t xml:space="preserve"> camera</w:t>
            </w:r>
            <w:r w:rsidRPr="00DA0B77">
              <w:rPr>
                <w:rFonts w:ascii="Arial Nova Light" w:eastAsia="Corbel" w:hAnsi="Arial Nova Light" w:cs="Corbel"/>
                <w:sz w:val="18"/>
                <w:szCs w:val="18"/>
              </w:rPr>
              <w:t xml:space="preserve"> angles and why each one might be used by a film maker.</w:t>
            </w:r>
          </w:p>
          <w:p w14:paraId="3B5E2DD3" w14:textId="5308A135" w:rsidR="00DA0B77" w:rsidRPr="00DA0B77" w:rsidRDefault="00DA0B77" w:rsidP="00DA0B77">
            <w:pPr>
              <w:pStyle w:val="NormalWeb"/>
              <w:rPr>
                <w:rFonts w:ascii="Arial Nova Light" w:hAnsi="Arial Nova Light"/>
                <w:sz w:val="18"/>
                <w:szCs w:val="18"/>
              </w:rPr>
            </w:pPr>
            <w:r w:rsidRPr="00DA0B77">
              <w:rPr>
                <w:rFonts w:ascii="Arial Nova Light" w:hAnsi="Arial Nova Light"/>
                <w:sz w:val="18"/>
                <w:szCs w:val="18"/>
              </w:rPr>
              <w:t>They will:</w:t>
            </w:r>
          </w:p>
          <w:p w14:paraId="2710D743" w14:textId="3A47CD48" w:rsidR="00DA0B77" w:rsidRPr="00DA0B77" w:rsidRDefault="00DA0B77" w:rsidP="00DA0B77">
            <w:pPr>
              <w:pStyle w:val="NormalWeb"/>
              <w:numPr>
                <w:ilvl w:val="0"/>
                <w:numId w:val="7"/>
              </w:numPr>
              <w:tabs>
                <w:tab w:val="clear" w:pos="720"/>
                <w:tab w:val="num" w:pos="360"/>
              </w:tabs>
              <w:ind w:left="319"/>
              <w:rPr>
                <w:rFonts w:ascii="Arial Nova Light" w:hAnsi="Arial Nova Light"/>
                <w:sz w:val="18"/>
                <w:szCs w:val="18"/>
              </w:rPr>
            </w:pPr>
            <w:r w:rsidRPr="00DA0B77">
              <w:rPr>
                <w:rStyle w:val="Strong"/>
                <w:rFonts w:ascii="Arial Nova Light" w:hAnsi="Arial Nova Light"/>
                <w:b w:val="0"/>
                <w:sz w:val="18"/>
                <w:szCs w:val="18"/>
              </w:rPr>
              <w:t>Be able to identify the shot / angle type.</w:t>
            </w:r>
          </w:p>
          <w:p w14:paraId="4C1EF67D" w14:textId="77777777" w:rsidR="00DA0B77" w:rsidRPr="00DA0B77" w:rsidRDefault="00DA0B77" w:rsidP="00DA0B77">
            <w:pPr>
              <w:pStyle w:val="NormalWeb"/>
              <w:numPr>
                <w:ilvl w:val="0"/>
                <w:numId w:val="7"/>
              </w:numPr>
              <w:tabs>
                <w:tab w:val="clear" w:pos="720"/>
                <w:tab w:val="num" w:pos="360"/>
              </w:tabs>
              <w:ind w:left="319"/>
              <w:rPr>
                <w:rFonts w:ascii="Arial Nova Light" w:hAnsi="Arial Nova Light"/>
                <w:sz w:val="18"/>
                <w:szCs w:val="18"/>
              </w:rPr>
            </w:pPr>
            <w:r w:rsidRPr="00DA0B77">
              <w:rPr>
                <w:rStyle w:val="Strong"/>
                <w:rFonts w:ascii="Arial Nova Light" w:hAnsi="Arial Nova Light"/>
                <w:b w:val="0"/>
                <w:sz w:val="18"/>
                <w:szCs w:val="18"/>
              </w:rPr>
              <w:t>Describe what’s in the frame</w:t>
            </w:r>
            <w:r w:rsidRPr="00DA0B77">
              <w:rPr>
                <w:rFonts w:ascii="Arial Nova Light" w:hAnsi="Arial Nova Light"/>
                <w:sz w:val="18"/>
                <w:szCs w:val="18"/>
              </w:rPr>
              <w:t xml:space="preserve"> (who, what, background, focus).</w:t>
            </w:r>
          </w:p>
          <w:p w14:paraId="5AE2E862" w14:textId="2FF9757A" w:rsidR="00DA0B77" w:rsidRPr="00DA0B77" w:rsidRDefault="00DA0B77" w:rsidP="00DA0B77">
            <w:pPr>
              <w:pStyle w:val="NormalWeb"/>
              <w:numPr>
                <w:ilvl w:val="0"/>
                <w:numId w:val="7"/>
              </w:numPr>
              <w:tabs>
                <w:tab w:val="clear" w:pos="720"/>
                <w:tab w:val="num" w:pos="360"/>
              </w:tabs>
              <w:ind w:left="319"/>
              <w:rPr>
                <w:rFonts w:ascii="Arial Nova Light" w:hAnsi="Arial Nova Light"/>
                <w:sz w:val="18"/>
                <w:szCs w:val="18"/>
              </w:rPr>
            </w:pPr>
            <w:r w:rsidRPr="00DA0B77">
              <w:rPr>
                <w:rStyle w:val="Strong"/>
                <w:rFonts w:ascii="Arial Nova Light" w:hAnsi="Arial Nova Light"/>
                <w:b w:val="0"/>
                <w:sz w:val="18"/>
                <w:szCs w:val="18"/>
              </w:rPr>
              <w:t>Explain the meaning created within the shot</w:t>
            </w:r>
            <w:r>
              <w:rPr>
                <w:rStyle w:val="Strong"/>
                <w:rFonts w:ascii="Arial Nova Light" w:hAnsi="Arial Nova Light"/>
                <w:b w:val="0"/>
                <w:sz w:val="18"/>
                <w:szCs w:val="18"/>
              </w:rPr>
              <w:t xml:space="preserve"> within extended written analysis pieces of work</w:t>
            </w:r>
          </w:p>
          <w:p w14:paraId="66A3CD5F" w14:textId="77777777" w:rsidR="00DA0B77" w:rsidRPr="00DA0B77" w:rsidRDefault="00DA0B77" w:rsidP="1E5CF130">
            <w:pPr>
              <w:rPr>
                <w:rFonts w:ascii="Arial Nova Light" w:eastAsia="Corbel" w:hAnsi="Arial Nova Light" w:cs="Corbel"/>
                <w:sz w:val="18"/>
                <w:szCs w:val="18"/>
              </w:rPr>
            </w:pPr>
          </w:p>
          <w:p w14:paraId="3461D779" w14:textId="4311D811" w:rsidR="00F42A0A" w:rsidRPr="00DA0B77" w:rsidRDefault="00F42A0A" w:rsidP="1E5CF130">
            <w:pPr>
              <w:rPr>
                <w:rFonts w:ascii="Arial Nova Light" w:eastAsia="Corbel" w:hAnsi="Arial Nova Light" w:cs="Corbel"/>
                <w:sz w:val="18"/>
                <w:szCs w:val="18"/>
              </w:rPr>
            </w:pPr>
            <w:r w:rsidRPr="00DA0B77">
              <w:rPr>
                <w:rFonts w:ascii="Arial Nova Light" w:eastAsia="Corbel" w:hAnsi="Arial Nova Light" w:cs="Corbel"/>
                <w:sz w:val="18"/>
                <w:szCs w:val="18"/>
              </w:rPr>
              <w:t xml:space="preserve"> </w:t>
            </w:r>
          </w:p>
        </w:tc>
        <w:tc>
          <w:tcPr>
            <w:tcW w:w="4510" w:type="dxa"/>
          </w:tcPr>
          <w:p w14:paraId="22A04DD2" w14:textId="01452330" w:rsidR="00322159" w:rsidRDefault="001C78E1" w:rsidP="00322159">
            <w:pPr>
              <w:rPr>
                <w:rFonts w:ascii="Arial Nova Light" w:eastAsia="Corbel" w:hAnsi="Arial Nova Light" w:cs="Corbel"/>
                <w:sz w:val="18"/>
                <w:szCs w:val="18"/>
              </w:rPr>
            </w:pPr>
            <w:r>
              <w:rPr>
                <w:rFonts w:ascii="Arial Nova Light" w:eastAsia="Corbel" w:hAnsi="Arial Nova Light" w:cs="Corbel"/>
                <w:sz w:val="18"/>
                <w:szCs w:val="18"/>
              </w:rPr>
              <w:t xml:space="preserve">Pupils will build on the theoretical underpinning they have received in the subject in half terms 1 &amp; 2 </w:t>
            </w:r>
            <w:r w:rsidR="00F82F32">
              <w:rPr>
                <w:rFonts w:ascii="Arial Nova Light" w:eastAsia="Corbel" w:hAnsi="Arial Nova Light" w:cs="Corbel"/>
                <w:sz w:val="18"/>
                <w:szCs w:val="18"/>
              </w:rPr>
              <w:t xml:space="preserve">by exploring the more creative and practical aspect of the subject. Pupils will be introduced to the industry standard software programmes Photoshop &amp; InDesign which are part of the Adobe Creative Cloud software package  </w:t>
            </w:r>
          </w:p>
          <w:p w14:paraId="54638BA7" w14:textId="09F16DC0" w:rsidR="00F82F32" w:rsidRDefault="00F82F32" w:rsidP="00322159">
            <w:pPr>
              <w:rPr>
                <w:rFonts w:ascii="Arial Nova Light" w:eastAsia="Corbel" w:hAnsi="Arial Nova Light" w:cs="Corbel"/>
                <w:sz w:val="18"/>
                <w:szCs w:val="18"/>
              </w:rPr>
            </w:pPr>
          </w:p>
          <w:p w14:paraId="32E73CC8" w14:textId="62D949F0" w:rsidR="00F82F32" w:rsidRPr="00F82F32" w:rsidRDefault="00F82F32" w:rsidP="00322159">
            <w:pPr>
              <w:rPr>
                <w:rFonts w:ascii="Arial Nova Light" w:eastAsia="Corbel" w:hAnsi="Arial Nova Light" w:cs="Corbel"/>
                <w:sz w:val="18"/>
                <w:szCs w:val="18"/>
              </w:rPr>
            </w:pPr>
            <w:r>
              <w:rPr>
                <w:rFonts w:ascii="Arial Nova Light" w:eastAsia="Corbel" w:hAnsi="Arial Nova Light" w:cs="Corbel"/>
                <w:sz w:val="18"/>
                <w:szCs w:val="18"/>
              </w:rPr>
              <w:t>They will experiment with the following Photoshop tools in the process of creating a digital self portrait as their final piece of media coursework</w:t>
            </w:r>
          </w:p>
          <w:p w14:paraId="480A7BEE" w14:textId="77777777" w:rsidR="00F82F32" w:rsidRPr="00DA0B77" w:rsidRDefault="00F82F32" w:rsidP="00322159">
            <w:pPr>
              <w:rPr>
                <w:rFonts w:ascii="Arial Nova Light" w:eastAsia="Corbel" w:hAnsi="Arial Nova Light" w:cs="Corbel"/>
                <w:color w:val="000000" w:themeColor="text1"/>
                <w:sz w:val="18"/>
                <w:szCs w:val="18"/>
              </w:rPr>
            </w:pPr>
          </w:p>
          <w:p w14:paraId="4E7D75B0" w14:textId="2320EA2D" w:rsidR="00322159"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Move tool</w:t>
            </w:r>
          </w:p>
          <w:p w14:paraId="40C47672" w14:textId="0CE36995" w:rsidR="00F82F32"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Eyedropper tool</w:t>
            </w:r>
          </w:p>
          <w:p w14:paraId="0B563FDD" w14:textId="32EBB388" w:rsidR="00F82F32"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Brush tool</w:t>
            </w:r>
          </w:p>
          <w:p w14:paraId="17533AC1" w14:textId="10C023DD" w:rsidR="00F82F32"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Eraser tool</w:t>
            </w:r>
          </w:p>
          <w:p w14:paraId="362C8444" w14:textId="08D06E0A" w:rsidR="00F82F32"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Paint bucket tool</w:t>
            </w:r>
          </w:p>
          <w:p w14:paraId="3F1A3DF1" w14:textId="210115BD" w:rsidR="00F82F32"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Gradient tool</w:t>
            </w:r>
          </w:p>
          <w:p w14:paraId="41ABB719" w14:textId="49F75A56" w:rsidR="00F82F32"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Pen tool</w:t>
            </w:r>
          </w:p>
          <w:p w14:paraId="31517959" w14:textId="13D58467" w:rsidR="00F82F32" w:rsidRPr="00DA0B77" w:rsidRDefault="00F82F32" w:rsidP="00322159">
            <w:pPr>
              <w:pStyle w:val="ListParagraph"/>
              <w:numPr>
                <w:ilvl w:val="0"/>
                <w:numId w:val="2"/>
              </w:numPr>
              <w:rPr>
                <w:rFonts w:ascii="Arial Nova Light" w:eastAsia="Corbel" w:hAnsi="Arial Nova Light" w:cs="Corbel"/>
                <w:color w:val="000000" w:themeColor="text1"/>
                <w:sz w:val="18"/>
                <w:szCs w:val="18"/>
              </w:rPr>
            </w:pPr>
            <w:r>
              <w:rPr>
                <w:rFonts w:ascii="Arial Nova Light" w:eastAsia="Corbel" w:hAnsi="Arial Nova Light" w:cs="Corbel"/>
                <w:color w:val="000000" w:themeColor="text1"/>
                <w:sz w:val="18"/>
                <w:szCs w:val="18"/>
              </w:rPr>
              <w:t>Text/type tool</w:t>
            </w:r>
          </w:p>
          <w:p w14:paraId="5649E082" w14:textId="59079183" w:rsidR="00F42A0A" w:rsidRPr="00DA0B77" w:rsidRDefault="00F42A0A" w:rsidP="1E5CF130">
            <w:pPr>
              <w:rPr>
                <w:rFonts w:ascii="Arial Nova Light" w:eastAsia="Corbel" w:hAnsi="Arial Nova Light" w:cs="Corbel"/>
                <w:sz w:val="18"/>
                <w:szCs w:val="18"/>
              </w:rPr>
            </w:pPr>
          </w:p>
        </w:tc>
      </w:tr>
      <w:tr w:rsidR="00161BE2" w:rsidRPr="00DA0B77" w14:paraId="2DCF5FE5" w14:textId="77777777" w:rsidTr="007C0E31">
        <w:trPr>
          <w:trHeight w:val="1197"/>
        </w:trPr>
        <w:tc>
          <w:tcPr>
            <w:tcW w:w="1506" w:type="dxa"/>
          </w:tcPr>
          <w:p w14:paraId="5AEEA579" w14:textId="77777777" w:rsidR="00F376CC" w:rsidRPr="00DA0B77" w:rsidRDefault="00F376CC"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Assessment</w:t>
            </w:r>
          </w:p>
          <w:p w14:paraId="6E3D0DA3" w14:textId="77777777" w:rsidR="00F376CC" w:rsidRPr="00DA0B77" w:rsidRDefault="00F376CC" w:rsidP="1E5CF130">
            <w:pPr>
              <w:jc w:val="center"/>
              <w:rPr>
                <w:rFonts w:ascii="Arial Nova Light" w:eastAsia="Corbel" w:hAnsi="Arial Nova Light" w:cs="Corbel"/>
                <w:sz w:val="18"/>
                <w:szCs w:val="18"/>
              </w:rPr>
            </w:pPr>
            <w:r w:rsidRPr="00DA0B77">
              <w:rPr>
                <w:rFonts w:ascii="Arial Nova Light" w:eastAsia="Corbel" w:hAnsi="Arial Nova Light" w:cs="Corbel"/>
                <w:sz w:val="18"/>
                <w:szCs w:val="18"/>
              </w:rPr>
              <w:t>How will you assess the impact of teaching?</w:t>
            </w:r>
          </w:p>
          <w:p w14:paraId="34CE0A41" w14:textId="77777777" w:rsidR="00161BE2" w:rsidRPr="00DA0B77" w:rsidRDefault="00161BE2" w:rsidP="1E5CF130">
            <w:pPr>
              <w:rPr>
                <w:rFonts w:ascii="Arial Nova Light" w:eastAsia="Corbel" w:hAnsi="Arial Nova Light" w:cs="Corbel"/>
                <w:b/>
                <w:bCs/>
                <w:sz w:val="18"/>
                <w:szCs w:val="18"/>
              </w:rPr>
            </w:pPr>
          </w:p>
        </w:tc>
        <w:tc>
          <w:tcPr>
            <w:tcW w:w="4443" w:type="dxa"/>
          </w:tcPr>
          <w:p w14:paraId="3FE9F23F" w14:textId="101C8916" w:rsidR="007A378F" w:rsidRPr="00DA0B77" w:rsidRDefault="009D64B9" w:rsidP="00322159">
            <w:pPr>
              <w:rPr>
                <w:rFonts w:ascii="Arial Nova Light" w:eastAsia="Corbel" w:hAnsi="Arial Nova Light" w:cs="Corbel"/>
                <w:color w:val="000000" w:themeColor="text1"/>
                <w:sz w:val="18"/>
                <w:szCs w:val="18"/>
              </w:rPr>
            </w:pPr>
            <w:r w:rsidRPr="00DA0B77">
              <w:rPr>
                <w:rFonts w:ascii="Arial Nova Light" w:eastAsia="Corbel" w:hAnsi="Arial Nova Light" w:cs="Corbel"/>
                <w:color w:val="000000" w:themeColor="text1"/>
                <w:sz w:val="18"/>
                <w:szCs w:val="18"/>
              </w:rPr>
              <w:t>Students will complete weekly tasks relating to the topic which will all be formatively assessed and will also complete an end of topic mini assessment which will allow them to receive feedback on their work, identify areas for development and demonstrate knowledge and understanding</w:t>
            </w:r>
            <w:r w:rsidR="00DA0B77">
              <w:rPr>
                <w:rFonts w:ascii="Arial Nova Light" w:eastAsia="Corbel" w:hAnsi="Arial Nova Light" w:cs="Corbel"/>
                <w:color w:val="000000" w:themeColor="text1"/>
                <w:sz w:val="18"/>
                <w:szCs w:val="18"/>
              </w:rPr>
              <w:t>.</w:t>
            </w:r>
          </w:p>
        </w:tc>
        <w:tc>
          <w:tcPr>
            <w:tcW w:w="4819" w:type="dxa"/>
            <w:gridSpan w:val="3"/>
          </w:tcPr>
          <w:p w14:paraId="0936C99D" w14:textId="71426CD6" w:rsidR="00CF0E98" w:rsidRPr="00DA0B77" w:rsidRDefault="00DA0B77" w:rsidP="00CF0E98">
            <w:pPr>
              <w:rPr>
                <w:rFonts w:ascii="Arial Nova Light" w:eastAsia="Corbel" w:hAnsi="Arial Nova Light" w:cs="Corbel"/>
                <w:color w:val="000000"/>
                <w:sz w:val="18"/>
                <w:szCs w:val="18"/>
              </w:rPr>
            </w:pPr>
            <w:r w:rsidRPr="00DA0B77">
              <w:rPr>
                <w:rFonts w:ascii="Arial Nova Light" w:eastAsia="Corbel" w:hAnsi="Arial Nova Light" w:cs="Corbel"/>
                <w:color w:val="000000" w:themeColor="text1"/>
                <w:sz w:val="18"/>
                <w:szCs w:val="18"/>
              </w:rPr>
              <w:t>Students will complete weekly tasks relating to the topic which will all be formatively assessed and will also complete an end of topic mini assessment which will allow them to receive feedback on their work, identify areas for development and demonstrate knowledge and understanding</w:t>
            </w:r>
            <w:r>
              <w:rPr>
                <w:rFonts w:ascii="Arial Nova Light" w:eastAsia="Corbel" w:hAnsi="Arial Nova Light" w:cs="Corbel"/>
                <w:color w:val="000000" w:themeColor="text1"/>
                <w:sz w:val="18"/>
                <w:szCs w:val="18"/>
              </w:rPr>
              <w:t>.</w:t>
            </w:r>
          </w:p>
        </w:tc>
        <w:tc>
          <w:tcPr>
            <w:tcW w:w="4510" w:type="dxa"/>
          </w:tcPr>
          <w:p w14:paraId="6537F28F" w14:textId="0E8CA118" w:rsidR="0024534E" w:rsidRPr="00F82F32" w:rsidRDefault="00F82F32" w:rsidP="1E5CF130">
            <w:pPr>
              <w:rPr>
                <w:rFonts w:ascii="Arial Nova Light" w:eastAsia="Corbel" w:hAnsi="Arial Nova Light" w:cs="Corbel"/>
                <w:color w:val="000000" w:themeColor="text1"/>
                <w:sz w:val="18"/>
                <w:szCs w:val="18"/>
              </w:rPr>
            </w:pPr>
            <w:r w:rsidRPr="00DA0B77">
              <w:rPr>
                <w:rFonts w:ascii="Arial Nova Light" w:eastAsia="Corbel" w:hAnsi="Arial Nova Light" w:cs="Corbel"/>
                <w:color w:val="000000" w:themeColor="text1"/>
                <w:sz w:val="18"/>
                <w:szCs w:val="18"/>
              </w:rPr>
              <w:t>Students will complete weekly tasks relating to the topic which will all be formatively assessed and will also complete an end of topic mini assessment which will allow them to receive feedback on their work, identify areas for development and demonstrate knowledge and understandi</w:t>
            </w:r>
          </w:p>
        </w:tc>
      </w:tr>
      <w:tr w:rsidR="009C1CE0" w:rsidRPr="00DA0B77" w14:paraId="19C246BE" w14:textId="77777777" w:rsidTr="007C0E31">
        <w:tc>
          <w:tcPr>
            <w:tcW w:w="1506" w:type="dxa"/>
            <w:shd w:val="clear" w:color="auto" w:fill="BDD6EE" w:themeFill="accent1" w:themeFillTint="66"/>
          </w:tcPr>
          <w:p w14:paraId="3F8BADB7" w14:textId="77777777" w:rsidR="009C1CE0" w:rsidRPr="00DA0B77" w:rsidRDefault="00F376CC"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lastRenderedPageBreak/>
              <w:t>CIAG Links</w:t>
            </w:r>
          </w:p>
          <w:p w14:paraId="44E871BC" w14:textId="77777777" w:rsidR="009C1CE0" w:rsidRPr="00DA0B77" w:rsidRDefault="009C1CE0" w:rsidP="007C0E31">
            <w:pPr>
              <w:rPr>
                <w:rFonts w:ascii="Arial Nova Light" w:eastAsia="Corbel" w:hAnsi="Arial Nova Light" w:cs="Corbel"/>
                <w:b/>
                <w:bCs/>
                <w:sz w:val="18"/>
                <w:szCs w:val="18"/>
              </w:rPr>
            </w:pPr>
          </w:p>
        </w:tc>
        <w:tc>
          <w:tcPr>
            <w:tcW w:w="4443" w:type="dxa"/>
            <w:shd w:val="clear" w:color="auto" w:fill="BDD6EE" w:themeFill="accent1" w:themeFillTint="66"/>
          </w:tcPr>
          <w:p w14:paraId="31751354" w14:textId="47BD7571" w:rsidR="00F82F32" w:rsidRPr="00F82F32" w:rsidRDefault="00F82F32" w:rsidP="00F82F32">
            <w:pPr>
              <w:pStyle w:val="ListParagraph"/>
              <w:numPr>
                <w:ilvl w:val="0"/>
                <w:numId w:val="11"/>
              </w:numPr>
              <w:ind w:left="365"/>
              <w:rPr>
                <w:rFonts w:ascii="Arial Nova Light" w:hAnsi="Arial Nova Light"/>
                <w:sz w:val="18"/>
                <w:szCs w:val="18"/>
              </w:rPr>
            </w:pPr>
            <w:bookmarkStart w:id="2" w:name="_heading=h.lzj08clgz6j4"/>
            <w:bookmarkEnd w:id="2"/>
            <w:r w:rsidRPr="00F82F32">
              <w:rPr>
                <w:rFonts w:ascii="Arial Nova Light" w:hAnsi="Arial Nova Light"/>
                <w:sz w:val="18"/>
                <w:szCs w:val="18"/>
              </w:rPr>
              <w:t>Communication (written, verbal, visual)</w:t>
            </w:r>
          </w:p>
          <w:p w14:paraId="737356FA" w14:textId="2AC833EB"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Creativity and design thinking</w:t>
            </w:r>
          </w:p>
          <w:p w14:paraId="2ADCB061" w14:textId="195EF5F5"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Critical analysis and evaluation</w:t>
            </w:r>
          </w:p>
          <w:p w14:paraId="5D9C0F77"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Digital literacy (editing, social media, production tools)</w:t>
            </w:r>
          </w:p>
          <w:p w14:paraId="6E2DF727"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Teamwork and project management</w:t>
            </w:r>
          </w:p>
          <w:p w14:paraId="37A6720A" w14:textId="470A38B3"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Research and presentation skills</w:t>
            </w:r>
          </w:p>
          <w:p w14:paraId="3F65CB7B" w14:textId="1163C6A9" w:rsidR="00E92C07" w:rsidRPr="00DA0B77" w:rsidRDefault="00E92C07" w:rsidP="1E5CF130">
            <w:pPr>
              <w:rPr>
                <w:rFonts w:ascii="Arial Nova Light" w:eastAsia="Corbel" w:hAnsi="Arial Nova Light" w:cs="Corbel"/>
                <w:sz w:val="18"/>
                <w:szCs w:val="18"/>
              </w:rPr>
            </w:pPr>
          </w:p>
        </w:tc>
        <w:tc>
          <w:tcPr>
            <w:tcW w:w="4819" w:type="dxa"/>
            <w:gridSpan w:val="3"/>
            <w:shd w:val="clear" w:color="auto" w:fill="BDD6EE" w:themeFill="accent1" w:themeFillTint="66"/>
          </w:tcPr>
          <w:p w14:paraId="5431D87E" w14:textId="00074F58"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Communication (written, verbal, visual)</w:t>
            </w:r>
          </w:p>
          <w:p w14:paraId="174B2ED2"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Creativity and design thinking</w:t>
            </w:r>
          </w:p>
          <w:p w14:paraId="3A4FE7FC"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Critical analysis and evaluation</w:t>
            </w:r>
          </w:p>
          <w:p w14:paraId="26838325"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Digital literacy (editing, social media, production tools)</w:t>
            </w:r>
          </w:p>
          <w:p w14:paraId="1E4AD8B1"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Teamwork and project management</w:t>
            </w:r>
          </w:p>
          <w:p w14:paraId="3867C542" w14:textId="77777777" w:rsidR="00F82F32" w:rsidRPr="00F82F32" w:rsidRDefault="00F82F32" w:rsidP="00F82F32">
            <w:pPr>
              <w:pStyle w:val="ListParagraph"/>
              <w:numPr>
                <w:ilvl w:val="0"/>
                <w:numId w:val="11"/>
              </w:numPr>
              <w:ind w:left="365"/>
              <w:rPr>
                <w:rFonts w:ascii="Arial Nova Light" w:hAnsi="Arial Nova Light"/>
                <w:sz w:val="18"/>
                <w:szCs w:val="18"/>
              </w:rPr>
            </w:pPr>
            <w:r w:rsidRPr="00F82F32">
              <w:rPr>
                <w:rFonts w:ascii="Arial Nova Light" w:hAnsi="Arial Nova Light"/>
                <w:sz w:val="18"/>
                <w:szCs w:val="18"/>
              </w:rPr>
              <w:t>Research and presentation skills</w:t>
            </w:r>
          </w:p>
          <w:p w14:paraId="29D6B04F" w14:textId="77777777" w:rsidR="00E92C07" w:rsidRPr="00DA0B77" w:rsidRDefault="00E92C07" w:rsidP="1E5CF130">
            <w:pPr>
              <w:rPr>
                <w:rFonts w:ascii="Arial Nova Light" w:eastAsia="Corbel" w:hAnsi="Arial Nova Light" w:cs="Corbel"/>
                <w:sz w:val="18"/>
                <w:szCs w:val="18"/>
              </w:rPr>
            </w:pPr>
          </w:p>
        </w:tc>
        <w:tc>
          <w:tcPr>
            <w:tcW w:w="4510" w:type="dxa"/>
            <w:shd w:val="clear" w:color="auto" w:fill="BDD6EE" w:themeFill="accent1" w:themeFillTint="66"/>
          </w:tcPr>
          <w:p w14:paraId="337B98B2" w14:textId="77777777" w:rsidR="00F82F32" w:rsidRPr="00F82F32" w:rsidRDefault="00F82F32" w:rsidP="00F82F32">
            <w:pPr>
              <w:pStyle w:val="ListParagraph"/>
              <w:numPr>
                <w:ilvl w:val="0"/>
                <w:numId w:val="11"/>
              </w:numPr>
              <w:ind w:left="315"/>
              <w:rPr>
                <w:rFonts w:ascii="Arial Nova Light" w:hAnsi="Arial Nova Light"/>
                <w:sz w:val="18"/>
                <w:szCs w:val="18"/>
              </w:rPr>
            </w:pPr>
            <w:r w:rsidRPr="00F82F32">
              <w:rPr>
                <w:rFonts w:ascii="Arial Nova Light" w:hAnsi="Arial Nova Light"/>
                <w:sz w:val="18"/>
                <w:szCs w:val="18"/>
              </w:rPr>
              <w:t>Communication (written, verbal, visual)</w:t>
            </w:r>
          </w:p>
          <w:p w14:paraId="279DA136" w14:textId="77777777" w:rsidR="00F82F32" w:rsidRPr="00F82F32" w:rsidRDefault="00F82F32" w:rsidP="00F82F32">
            <w:pPr>
              <w:pStyle w:val="ListParagraph"/>
              <w:numPr>
                <w:ilvl w:val="0"/>
                <w:numId w:val="11"/>
              </w:numPr>
              <w:ind w:left="315"/>
              <w:rPr>
                <w:rFonts w:ascii="Arial Nova Light" w:hAnsi="Arial Nova Light"/>
                <w:sz w:val="18"/>
                <w:szCs w:val="18"/>
              </w:rPr>
            </w:pPr>
            <w:r w:rsidRPr="00F82F32">
              <w:rPr>
                <w:rFonts w:ascii="Arial Nova Light" w:hAnsi="Arial Nova Light"/>
                <w:sz w:val="18"/>
                <w:szCs w:val="18"/>
              </w:rPr>
              <w:t>Creativity and design thinking</w:t>
            </w:r>
          </w:p>
          <w:p w14:paraId="653E4CBD" w14:textId="77777777" w:rsidR="00F82F32" w:rsidRPr="00F82F32" w:rsidRDefault="00F82F32" w:rsidP="00F82F32">
            <w:pPr>
              <w:pStyle w:val="ListParagraph"/>
              <w:numPr>
                <w:ilvl w:val="0"/>
                <w:numId w:val="11"/>
              </w:numPr>
              <w:ind w:left="315"/>
              <w:rPr>
                <w:rFonts w:ascii="Arial Nova Light" w:hAnsi="Arial Nova Light"/>
                <w:sz w:val="18"/>
                <w:szCs w:val="18"/>
              </w:rPr>
            </w:pPr>
            <w:r w:rsidRPr="00F82F32">
              <w:rPr>
                <w:rFonts w:ascii="Arial Nova Light" w:hAnsi="Arial Nova Light"/>
                <w:sz w:val="18"/>
                <w:szCs w:val="18"/>
              </w:rPr>
              <w:t>Critical analysis and evaluation</w:t>
            </w:r>
          </w:p>
          <w:p w14:paraId="2212CA60" w14:textId="77777777" w:rsidR="00F82F32" w:rsidRPr="00F82F32" w:rsidRDefault="00F82F32" w:rsidP="00F82F32">
            <w:pPr>
              <w:pStyle w:val="ListParagraph"/>
              <w:numPr>
                <w:ilvl w:val="0"/>
                <w:numId w:val="11"/>
              </w:numPr>
              <w:ind w:left="315"/>
              <w:rPr>
                <w:rFonts w:ascii="Arial Nova Light" w:hAnsi="Arial Nova Light"/>
                <w:sz w:val="18"/>
                <w:szCs w:val="18"/>
              </w:rPr>
            </w:pPr>
            <w:r w:rsidRPr="00F82F32">
              <w:rPr>
                <w:rFonts w:ascii="Arial Nova Light" w:hAnsi="Arial Nova Light"/>
                <w:sz w:val="18"/>
                <w:szCs w:val="18"/>
              </w:rPr>
              <w:t>Digital literacy (editing, social media, production tools)</w:t>
            </w:r>
          </w:p>
          <w:p w14:paraId="45EA84F0" w14:textId="77777777" w:rsidR="00F82F32" w:rsidRPr="00F82F32" w:rsidRDefault="00F82F32" w:rsidP="00F82F32">
            <w:pPr>
              <w:pStyle w:val="ListParagraph"/>
              <w:numPr>
                <w:ilvl w:val="0"/>
                <w:numId w:val="11"/>
              </w:numPr>
              <w:ind w:left="315"/>
              <w:rPr>
                <w:rFonts w:ascii="Arial Nova Light" w:hAnsi="Arial Nova Light"/>
                <w:sz w:val="18"/>
                <w:szCs w:val="18"/>
              </w:rPr>
            </w:pPr>
            <w:r w:rsidRPr="00F82F32">
              <w:rPr>
                <w:rFonts w:ascii="Arial Nova Light" w:hAnsi="Arial Nova Light"/>
                <w:sz w:val="18"/>
                <w:szCs w:val="18"/>
              </w:rPr>
              <w:t>Teamwork and project management</w:t>
            </w:r>
          </w:p>
          <w:p w14:paraId="50FAD0A4" w14:textId="77777777" w:rsidR="00F82F32" w:rsidRPr="00F82F32" w:rsidRDefault="00F82F32" w:rsidP="00F82F32">
            <w:pPr>
              <w:pStyle w:val="ListParagraph"/>
              <w:numPr>
                <w:ilvl w:val="0"/>
                <w:numId w:val="11"/>
              </w:numPr>
              <w:ind w:left="315"/>
              <w:rPr>
                <w:rFonts w:ascii="Arial Nova Light" w:hAnsi="Arial Nova Light"/>
                <w:sz w:val="18"/>
                <w:szCs w:val="18"/>
              </w:rPr>
            </w:pPr>
            <w:r w:rsidRPr="00F82F32">
              <w:rPr>
                <w:rFonts w:ascii="Arial Nova Light" w:hAnsi="Arial Nova Light"/>
                <w:sz w:val="18"/>
                <w:szCs w:val="18"/>
              </w:rPr>
              <w:t>Research and presentation skills</w:t>
            </w:r>
          </w:p>
          <w:p w14:paraId="738610EB" w14:textId="77777777" w:rsidR="00B05F6C" w:rsidRPr="00DA0B77" w:rsidRDefault="00B05F6C" w:rsidP="1E5CF130">
            <w:pPr>
              <w:rPr>
                <w:rFonts w:ascii="Arial Nova Light" w:eastAsia="Corbel" w:hAnsi="Arial Nova Light" w:cs="Corbel"/>
                <w:sz w:val="18"/>
                <w:szCs w:val="18"/>
              </w:rPr>
            </w:pPr>
          </w:p>
        </w:tc>
      </w:tr>
      <w:tr w:rsidR="00F376CC" w:rsidRPr="00DA0B77" w14:paraId="3ECFA84F" w14:textId="77777777" w:rsidTr="007C0E31">
        <w:tc>
          <w:tcPr>
            <w:tcW w:w="1506" w:type="dxa"/>
            <w:shd w:val="clear" w:color="auto" w:fill="BDD6EE" w:themeFill="accent1" w:themeFillTint="66"/>
          </w:tcPr>
          <w:p w14:paraId="09461F62" w14:textId="77777777" w:rsidR="00F376CC" w:rsidRPr="00DA0B77" w:rsidRDefault="00F376CC"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 xml:space="preserve">British Values </w:t>
            </w:r>
          </w:p>
          <w:p w14:paraId="637805D2" w14:textId="77777777" w:rsidR="00F376CC" w:rsidRPr="00DA0B77" w:rsidRDefault="00F376CC" w:rsidP="1E5CF130">
            <w:pPr>
              <w:jc w:val="center"/>
              <w:rPr>
                <w:rFonts w:ascii="Arial Nova Light" w:eastAsia="Corbel" w:hAnsi="Arial Nova Light" w:cs="Corbel"/>
                <w:b/>
                <w:bCs/>
                <w:sz w:val="18"/>
                <w:szCs w:val="18"/>
              </w:rPr>
            </w:pPr>
          </w:p>
          <w:p w14:paraId="463F29E8" w14:textId="77777777" w:rsidR="00F376CC" w:rsidRPr="00DA0B77" w:rsidRDefault="00F376CC" w:rsidP="1E5CF130">
            <w:pPr>
              <w:jc w:val="center"/>
              <w:rPr>
                <w:rFonts w:ascii="Arial Nova Light" w:eastAsia="Corbel" w:hAnsi="Arial Nova Light" w:cs="Corbel"/>
                <w:b/>
                <w:bCs/>
                <w:sz w:val="18"/>
                <w:szCs w:val="18"/>
              </w:rPr>
            </w:pPr>
          </w:p>
        </w:tc>
        <w:tc>
          <w:tcPr>
            <w:tcW w:w="4443" w:type="dxa"/>
            <w:shd w:val="clear" w:color="auto" w:fill="BDD6EE" w:themeFill="accent1" w:themeFillTint="66"/>
          </w:tcPr>
          <w:p w14:paraId="3B7B4B86" w14:textId="5C4F9EE3" w:rsidR="0027197A" w:rsidRPr="00DA0B77" w:rsidRDefault="00322159" w:rsidP="1E5CF130">
            <w:pPr>
              <w:rPr>
                <w:rFonts w:ascii="Arial Nova Light" w:eastAsia="Corbel" w:hAnsi="Arial Nova Light" w:cs="Corbel"/>
                <w:sz w:val="18"/>
                <w:szCs w:val="18"/>
              </w:rPr>
            </w:pPr>
            <w:r w:rsidRPr="00DA0B77">
              <w:rPr>
                <w:rFonts w:ascii="Arial Nova Light" w:eastAsia="Corbel" w:hAnsi="Arial Nova Light" w:cs="Corbel"/>
                <w:sz w:val="18"/>
                <w:szCs w:val="18"/>
              </w:rPr>
              <w:t>I</w:t>
            </w:r>
            <w:r w:rsidR="1D9F7FDE" w:rsidRPr="00DA0B77">
              <w:rPr>
                <w:rFonts w:ascii="Arial Nova Light" w:eastAsia="Corbel" w:hAnsi="Arial Nova Light" w:cs="Corbel"/>
                <w:sz w:val="18"/>
                <w:szCs w:val="18"/>
              </w:rPr>
              <w:t xml:space="preserve"> intend to take all opportunities to make links to the British Values and CIAG as they arise in our lessons</w:t>
            </w:r>
          </w:p>
        </w:tc>
        <w:tc>
          <w:tcPr>
            <w:tcW w:w="4819" w:type="dxa"/>
            <w:gridSpan w:val="3"/>
            <w:shd w:val="clear" w:color="auto" w:fill="BDD6EE" w:themeFill="accent1" w:themeFillTint="66"/>
          </w:tcPr>
          <w:p w14:paraId="729AA12B" w14:textId="2BCE09C5" w:rsidR="00DA4A0C" w:rsidRPr="00DA0B77" w:rsidRDefault="00322159" w:rsidP="00322159">
            <w:pPr>
              <w:rPr>
                <w:rFonts w:ascii="Arial Nova Light" w:eastAsia="Corbel" w:hAnsi="Arial Nova Light" w:cs="Corbel"/>
                <w:sz w:val="18"/>
                <w:szCs w:val="18"/>
              </w:rPr>
            </w:pPr>
            <w:r w:rsidRPr="00DA0B77">
              <w:rPr>
                <w:rFonts w:ascii="Arial Nova Light" w:eastAsia="Corbel" w:hAnsi="Arial Nova Light" w:cs="Corbel"/>
                <w:sz w:val="18"/>
                <w:szCs w:val="18"/>
              </w:rPr>
              <w:t>I</w:t>
            </w:r>
            <w:r w:rsidR="28F8E7CC" w:rsidRPr="00DA0B77">
              <w:rPr>
                <w:rFonts w:ascii="Arial Nova Light" w:eastAsia="Corbel" w:hAnsi="Arial Nova Light" w:cs="Corbel"/>
                <w:sz w:val="18"/>
                <w:szCs w:val="18"/>
              </w:rPr>
              <w:t xml:space="preserve"> intend to take all opportunities to make links to the British Values and CIAG as they arise in our lessons</w:t>
            </w:r>
          </w:p>
        </w:tc>
        <w:tc>
          <w:tcPr>
            <w:tcW w:w="4510" w:type="dxa"/>
            <w:shd w:val="clear" w:color="auto" w:fill="BDD6EE" w:themeFill="accent1" w:themeFillTint="66"/>
          </w:tcPr>
          <w:p w14:paraId="0A6959E7" w14:textId="7BC37507" w:rsidR="00B05F6C" w:rsidRPr="00DA0B77" w:rsidRDefault="00322159" w:rsidP="1E5CF130">
            <w:pPr>
              <w:rPr>
                <w:rFonts w:ascii="Arial Nova Light" w:eastAsia="Corbel" w:hAnsi="Arial Nova Light" w:cs="Corbel"/>
                <w:sz w:val="18"/>
                <w:szCs w:val="18"/>
              </w:rPr>
            </w:pPr>
            <w:r w:rsidRPr="00DA0B77">
              <w:rPr>
                <w:rFonts w:ascii="Arial Nova Light" w:eastAsia="Corbel" w:hAnsi="Arial Nova Light" w:cs="Corbel"/>
                <w:sz w:val="18"/>
                <w:szCs w:val="18"/>
              </w:rPr>
              <w:t>I</w:t>
            </w:r>
            <w:r w:rsidR="28F8E7CC" w:rsidRPr="00DA0B77">
              <w:rPr>
                <w:rFonts w:ascii="Arial Nova Light" w:eastAsia="Corbel" w:hAnsi="Arial Nova Light" w:cs="Corbel"/>
                <w:sz w:val="18"/>
                <w:szCs w:val="18"/>
              </w:rPr>
              <w:t xml:space="preserve"> intend to take all opportunities to make links to the British Values and CIAG as they arise in our lessons</w:t>
            </w:r>
            <w:r w:rsidRPr="00DA0B77">
              <w:rPr>
                <w:rFonts w:ascii="Arial Nova Light" w:eastAsia="Corbel" w:hAnsi="Arial Nova Light" w:cs="Corbel"/>
                <w:sz w:val="18"/>
                <w:szCs w:val="18"/>
              </w:rPr>
              <w:t>.</w:t>
            </w:r>
          </w:p>
        </w:tc>
      </w:tr>
      <w:tr w:rsidR="009C1CE0" w:rsidRPr="00DA0B77" w14:paraId="20F721BF" w14:textId="77777777" w:rsidTr="1E5CF130">
        <w:tc>
          <w:tcPr>
            <w:tcW w:w="1506" w:type="dxa"/>
          </w:tcPr>
          <w:p w14:paraId="7D05050F" w14:textId="77777777" w:rsidR="009C1CE0" w:rsidRPr="00DA0B77" w:rsidRDefault="00556F11"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Cross Curricular Link Numeracy</w:t>
            </w:r>
          </w:p>
        </w:tc>
        <w:tc>
          <w:tcPr>
            <w:tcW w:w="5609" w:type="dxa"/>
            <w:gridSpan w:val="2"/>
          </w:tcPr>
          <w:p w14:paraId="3A0FF5F2" w14:textId="77777777" w:rsidR="009C1CE0" w:rsidRPr="00DA0B77" w:rsidRDefault="009C1CE0" w:rsidP="1E5CF130">
            <w:pPr>
              <w:rPr>
                <w:rFonts w:ascii="Arial Nova Light" w:eastAsia="Corbel" w:hAnsi="Arial Nova Light" w:cs="Corbel"/>
                <w:sz w:val="18"/>
                <w:szCs w:val="18"/>
              </w:rPr>
            </w:pPr>
          </w:p>
        </w:tc>
        <w:tc>
          <w:tcPr>
            <w:tcW w:w="2540" w:type="dxa"/>
          </w:tcPr>
          <w:p w14:paraId="58B9FA96" w14:textId="77777777" w:rsidR="009C1CE0" w:rsidRPr="00DA0B77" w:rsidRDefault="00556F11" w:rsidP="1E5CF130">
            <w:pPr>
              <w:jc w:val="both"/>
              <w:rPr>
                <w:rFonts w:ascii="Arial Nova Light" w:eastAsia="Corbel" w:hAnsi="Arial Nova Light" w:cs="Corbel"/>
                <w:b/>
                <w:bCs/>
                <w:sz w:val="18"/>
                <w:szCs w:val="18"/>
              </w:rPr>
            </w:pPr>
            <w:r w:rsidRPr="00DA0B77">
              <w:rPr>
                <w:rFonts w:ascii="Arial Nova Light" w:eastAsia="Corbel" w:hAnsi="Arial Nova Light" w:cs="Corbel"/>
                <w:b/>
                <w:bCs/>
                <w:sz w:val="18"/>
                <w:szCs w:val="18"/>
              </w:rPr>
              <w:t>Cross Curricular Link- Literacy</w:t>
            </w:r>
          </w:p>
        </w:tc>
        <w:tc>
          <w:tcPr>
            <w:tcW w:w="5623" w:type="dxa"/>
            <w:gridSpan w:val="2"/>
          </w:tcPr>
          <w:p w14:paraId="5630AD66" w14:textId="77777777" w:rsidR="009C1CE0" w:rsidRPr="00DA0B77" w:rsidRDefault="009C1CE0" w:rsidP="1E5CF130">
            <w:pPr>
              <w:rPr>
                <w:rFonts w:ascii="Arial Nova Light" w:eastAsia="Corbel" w:hAnsi="Arial Nova Light" w:cs="Corbel"/>
                <w:sz w:val="18"/>
                <w:szCs w:val="18"/>
              </w:rPr>
            </w:pPr>
          </w:p>
          <w:p w14:paraId="61829076" w14:textId="77777777" w:rsidR="009C1CE0" w:rsidRPr="00DA0B77" w:rsidRDefault="009C1CE0" w:rsidP="1E5CF130">
            <w:pPr>
              <w:rPr>
                <w:rFonts w:ascii="Arial Nova Light" w:eastAsia="Corbel" w:hAnsi="Arial Nova Light" w:cs="Corbel"/>
                <w:sz w:val="18"/>
                <w:szCs w:val="18"/>
              </w:rPr>
            </w:pPr>
          </w:p>
          <w:p w14:paraId="2BA226A1" w14:textId="77777777" w:rsidR="009C1CE0" w:rsidRPr="00DA0B77" w:rsidRDefault="009C1CE0" w:rsidP="1E5CF130">
            <w:pPr>
              <w:rPr>
                <w:rFonts w:ascii="Arial Nova Light" w:eastAsia="Corbel" w:hAnsi="Arial Nova Light" w:cs="Corbel"/>
                <w:sz w:val="18"/>
                <w:szCs w:val="18"/>
              </w:rPr>
            </w:pPr>
          </w:p>
          <w:p w14:paraId="17AD93B2" w14:textId="77777777" w:rsidR="009C1CE0" w:rsidRPr="00DA0B77" w:rsidRDefault="00556F11" w:rsidP="1E5CF130">
            <w:pPr>
              <w:tabs>
                <w:tab w:val="left" w:pos="1740"/>
              </w:tabs>
              <w:rPr>
                <w:rFonts w:ascii="Arial Nova Light" w:eastAsia="Corbel" w:hAnsi="Arial Nova Light" w:cs="Corbel"/>
                <w:sz w:val="18"/>
                <w:szCs w:val="18"/>
              </w:rPr>
            </w:pPr>
            <w:r w:rsidRPr="00DA0B77">
              <w:rPr>
                <w:rFonts w:ascii="Arial Nova Light" w:eastAsia="Corbel" w:hAnsi="Arial Nova Light" w:cs="Corbel"/>
                <w:sz w:val="18"/>
                <w:szCs w:val="18"/>
              </w:rPr>
              <w:tab/>
            </w:r>
          </w:p>
        </w:tc>
      </w:tr>
      <w:tr w:rsidR="009C1CE0" w:rsidRPr="00DA0B77" w14:paraId="7B4C14D5" w14:textId="77777777" w:rsidTr="1E5CF130">
        <w:tc>
          <w:tcPr>
            <w:tcW w:w="15278" w:type="dxa"/>
            <w:gridSpan w:val="6"/>
          </w:tcPr>
          <w:p w14:paraId="0DE4B5B7" w14:textId="77777777" w:rsidR="009C1CE0" w:rsidRPr="00DA0B77" w:rsidRDefault="009C1CE0" w:rsidP="1E5CF130">
            <w:pPr>
              <w:widowControl w:val="0"/>
              <w:pBdr>
                <w:top w:val="nil"/>
                <w:left w:val="nil"/>
                <w:bottom w:val="nil"/>
                <w:right w:val="nil"/>
                <w:between w:val="nil"/>
              </w:pBdr>
              <w:spacing w:line="276" w:lineRule="auto"/>
              <w:rPr>
                <w:rFonts w:ascii="Arial Nova Light" w:eastAsia="Corbel" w:hAnsi="Arial Nova Light" w:cs="Corbel"/>
                <w:sz w:val="18"/>
                <w:szCs w:val="18"/>
              </w:rPr>
            </w:pPr>
          </w:p>
          <w:tbl>
            <w:tblPr>
              <w:tblStyle w:val="1"/>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rsidRPr="00DA0B77" w14:paraId="0E911C20" w14:textId="77777777" w:rsidTr="1E5CF130">
              <w:tc>
                <w:tcPr>
                  <w:tcW w:w="15032" w:type="dxa"/>
                </w:tcPr>
                <w:p w14:paraId="5320EC27" w14:textId="77777777" w:rsidR="009C1CE0" w:rsidRPr="00DA0B77" w:rsidRDefault="00556F11" w:rsidP="1E5CF130">
                  <w:pPr>
                    <w:pBdr>
                      <w:top w:val="nil"/>
                      <w:left w:val="nil"/>
                      <w:bottom w:val="nil"/>
                      <w:right w:val="nil"/>
                      <w:between w:val="nil"/>
                    </w:pBdr>
                    <w:spacing w:after="160" w:line="259" w:lineRule="auto"/>
                    <w:ind w:left="720"/>
                    <w:rPr>
                      <w:rFonts w:ascii="Arial Nova Light" w:eastAsia="Corbel" w:hAnsi="Arial Nova Light" w:cs="Corbel"/>
                      <w:b/>
                      <w:bCs/>
                      <w:i/>
                      <w:iCs/>
                      <w:color w:val="000000"/>
                      <w:sz w:val="18"/>
                      <w:szCs w:val="18"/>
                    </w:rPr>
                  </w:pPr>
                  <w:r w:rsidRPr="00DA0B77">
                    <w:rPr>
                      <w:rFonts w:ascii="Arial Nova Light" w:eastAsia="Corbel" w:hAnsi="Arial Nova Light" w:cs="Corbel"/>
                      <w:b/>
                      <w:bCs/>
                      <w:i/>
                      <w:iCs/>
                      <w:color w:val="000000" w:themeColor="text1"/>
                      <w:sz w:val="18"/>
                      <w:szCs w:val="18"/>
                    </w:rPr>
                    <w:t>The Hub Vision – A School that provides all students with exciting opportunities that build confidence, develop social skills and promote academic achievement</w:t>
                  </w:r>
                </w:p>
              </w:tc>
            </w:tr>
          </w:tbl>
          <w:p w14:paraId="66204FF1" w14:textId="77777777" w:rsidR="009C1CE0" w:rsidRPr="00DA0B77" w:rsidRDefault="009C1CE0" w:rsidP="1E5CF130">
            <w:pPr>
              <w:rPr>
                <w:rFonts w:ascii="Arial Nova Light" w:eastAsia="Corbel" w:hAnsi="Arial Nova Light" w:cs="Corbel"/>
                <w:b/>
                <w:bCs/>
                <w:i/>
                <w:iCs/>
                <w:sz w:val="18"/>
                <w:szCs w:val="18"/>
              </w:rPr>
            </w:pPr>
          </w:p>
        </w:tc>
      </w:tr>
    </w:tbl>
    <w:p w14:paraId="2DBF0D7D" w14:textId="77777777" w:rsidR="009C1CE0" w:rsidRPr="00DA0B77" w:rsidRDefault="009C1CE0" w:rsidP="1E5CF130">
      <w:pPr>
        <w:rPr>
          <w:rFonts w:ascii="Arial Nova Light" w:eastAsia="Corbel" w:hAnsi="Arial Nova Light" w:cs="Corbel"/>
          <w:sz w:val="18"/>
          <w:szCs w:val="18"/>
        </w:rPr>
      </w:pPr>
    </w:p>
    <w:sectPr w:rsidR="009C1CE0" w:rsidRPr="00DA0B77">
      <w:headerReference w:type="default" r:id="rId11"/>
      <w:footerReference w:type="default" r:id="rId12"/>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2F1B3" w14:textId="77777777" w:rsidR="00E35E24" w:rsidRDefault="00E35E24" w:rsidP="007E2644">
      <w:pPr>
        <w:spacing w:after="0" w:line="240" w:lineRule="auto"/>
      </w:pPr>
      <w:r>
        <w:separator/>
      </w:r>
    </w:p>
  </w:endnote>
  <w:endnote w:type="continuationSeparator" w:id="0">
    <w:p w14:paraId="02F2C34E" w14:textId="77777777" w:rsidR="00E35E24" w:rsidRDefault="00E35E2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00"/>
      <w:gridCol w:w="5100"/>
      <w:gridCol w:w="5100"/>
    </w:tblGrid>
    <w:tr w:rsidR="1E5CF130" w14:paraId="4A02F40B" w14:textId="77777777" w:rsidTr="1E5CF130">
      <w:trPr>
        <w:trHeight w:val="300"/>
      </w:trPr>
      <w:tc>
        <w:tcPr>
          <w:tcW w:w="5100" w:type="dxa"/>
        </w:tcPr>
        <w:p w14:paraId="426191AC" w14:textId="67EBECDF" w:rsidR="1E5CF130" w:rsidRDefault="1E5CF130" w:rsidP="1E5CF130">
          <w:pPr>
            <w:pStyle w:val="Header"/>
            <w:ind w:left="-115"/>
          </w:pPr>
        </w:p>
      </w:tc>
      <w:tc>
        <w:tcPr>
          <w:tcW w:w="5100" w:type="dxa"/>
        </w:tcPr>
        <w:p w14:paraId="4F213063" w14:textId="1A86CF9A" w:rsidR="1E5CF130" w:rsidRDefault="1E5CF130" w:rsidP="1E5CF130">
          <w:pPr>
            <w:pStyle w:val="Header"/>
            <w:jc w:val="center"/>
          </w:pPr>
        </w:p>
      </w:tc>
      <w:tc>
        <w:tcPr>
          <w:tcW w:w="5100" w:type="dxa"/>
        </w:tcPr>
        <w:p w14:paraId="341C79F9" w14:textId="5142106F" w:rsidR="1E5CF130" w:rsidRDefault="1E5CF130" w:rsidP="1E5CF130">
          <w:pPr>
            <w:pStyle w:val="Header"/>
            <w:ind w:right="-115"/>
            <w:jc w:val="right"/>
          </w:pPr>
        </w:p>
      </w:tc>
    </w:tr>
  </w:tbl>
  <w:p w14:paraId="6C36AC0E" w14:textId="5B6B9E1A" w:rsidR="1E5CF130" w:rsidRDefault="1E5CF130" w:rsidP="1E5CF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A4E5D" w14:textId="77777777" w:rsidR="00E35E24" w:rsidRDefault="00E35E24" w:rsidP="007E2644">
      <w:pPr>
        <w:spacing w:after="0" w:line="240" w:lineRule="auto"/>
      </w:pPr>
      <w:r>
        <w:separator/>
      </w:r>
    </w:p>
  </w:footnote>
  <w:footnote w:type="continuationSeparator" w:id="0">
    <w:p w14:paraId="19219836" w14:textId="77777777" w:rsidR="00E35E24" w:rsidRDefault="00E35E2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D437" w14:textId="0D399987" w:rsidR="007E2644" w:rsidRPr="007E3468" w:rsidRDefault="0027197A" w:rsidP="007E2644">
    <w:pPr>
      <w:pStyle w:val="Header"/>
      <w:tabs>
        <w:tab w:val="clear" w:pos="4513"/>
        <w:tab w:val="clear" w:pos="9026"/>
        <w:tab w:val="left" w:pos="13260"/>
      </w:tabs>
      <w:rPr>
        <w:b/>
        <w:sz w:val="28"/>
        <w:szCs w:val="28"/>
      </w:rPr>
    </w:pPr>
    <w:r>
      <w:t>9</w:t>
    </w:r>
    <w:r w:rsidR="007E2644">
      <w:t> </w:t>
    </w:r>
    <w:r w:rsidR="007E2644" w:rsidRPr="007E3468">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rsidRPr="007E3468">
      <w:t xml:space="preserve">                     </w:t>
    </w:r>
    <w:r w:rsidR="00F40C9F" w:rsidRPr="007E3468">
      <w:rPr>
        <w:b/>
        <w:sz w:val="28"/>
        <w:szCs w:val="28"/>
      </w:rPr>
      <w:t>Subject</w:t>
    </w:r>
    <w:r w:rsidR="00E9691D">
      <w:rPr>
        <w:b/>
        <w:sz w:val="28"/>
        <w:szCs w:val="28"/>
      </w:rPr>
      <w:t xml:space="preserve">: Lifelong Learning / Media           </w:t>
    </w:r>
    <w:r w:rsidR="00A2102F" w:rsidRPr="007E3468">
      <w:rPr>
        <w:b/>
        <w:sz w:val="28"/>
        <w:szCs w:val="28"/>
      </w:rPr>
      <w:t xml:space="preserve"> </w:t>
    </w:r>
    <w:r w:rsidR="00A2102F" w:rsidRPr="007E3468">
      <w:rPr>
        <w:b/>
        <w:sz w:val="28"/>
        <w:szCs w:val="28"/>
        <w:u w:val="single"/>
      </w:rPr>
      <w:t>Curriculum- Long Term Plan</w:t>
    </w:r>
    <w:r w:rsidR="00F40C9F" w:rsidRPr="007E3468">
      <w:rPr>
        <w:b/>
        <w:sz w:val="28"/>
        <w:szCs w:val="28"/>
      </w:rPr>
      <w:t xml:space="preserve">                      </w:t>
    </w:r>
    <w:r w:rsidR="007E2644" w:rsidRPr="007E3468">
      <w:rPr>
        <w:b/>
        <w:sz w:val="28"/>
        <w:szCs w:val="28"/>
      </w:rPr>
      <w:t>Year Group</w:t>
    </w:r>
    <w:r w:rsidR="00A36CDD" w:rsidRPr="007E3468">
      <w:rPr>
        <w:b/>
        <w:sz w:val="28"/>
        <w:szCs w:val="28"/>
      </w:rPr>
      <w:t>s</w:t>
    </w:r>
    <w:r w:rsidR="007E2644" w:rsidRPr="007E3468">
      <w:rPr>
        <w:b/>
        <w:sz w:val="28"/>
        <w:szCs w:val="28"/>
      </w:rPr>
      <w:t xml:space="preserve">: </w:t>
    </w:r>
    <w:r w:rsidR="00A9665A" w:rsidRPr="007E3468">
      <w:rPr>
        <w:b/>
        <w:sz w:val="28"/>
        <w:szCs w:val="28"/>
      </w:rPr>
      <w:t>7,</w:t>
    </w:r>
    <w:r w:rsidR="00A36CDD" w:rsidRPr="007E3468">
      <w:rPr>
        <w:b/>
        <w:sz w:val="28"/>
        <w:szCs w:val="28"/>
      </w:rPr>
      <w:t xml:space="preserve"> </w:t>
    </w:r>
    <w:r w:rsidR="00A9665A" w:rsidRPr="007E3468">
      <w:rPr>
        <w:b/>
        <w:sz w:val="28"/>
        <w:szCs w:val="28"/>
      </w:rPr>
      <w:t>8 and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4BD"/>
    <w:multiLevelType w:val="hybridMultilevel"/>
    <w:tmpl w:val="15FA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4792B"/>
    <w:multiLevelType w:val="hybridMultilevel"/>
    <w:tmpl w:val="4E821F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83FE0"/>
    <w:multiLevelType w:val="hybridMultilevel"/>
    <w:tmpl w:val="87403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F042E"/>
    <w:multiLevelType w:val="multilevel"/>
    <w:tmpl w:val="2A7A0E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A1A65"/>
    <w:multiLevelType w:val="hybridMultilevel"/>
    <w:tmpl w:val="A058DA7E"/>
    <w:lvl w:ilvl="0" w:tplc="C42EAA1C">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7F6"/>
    <w:multiLevelType w:val="hybridMultilevel"/>
    <w:tmpl w:val="59C2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D39EB"/>
    <w:multiLevelType w:val="multilevel"/>
    <w:tmpl w:val="5A641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37E95"/>
    <w:multiLevelType w:val="hybridMultilevel"/>
    <w:tmpl w:val="E384DF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C3AC4"/>
    <w:multiLevelType w:val="multilevel"/>
    <w:tmpl w:val="87ECD0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30321"/>
    <w:multiLevelType w:val="hybridMultilevel"/>
    <w:tmpl w:val="777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76FF3"/>
    <w:multiLevelType w:val="hybridMultilevel"/>
    <w:tmpl w:val="1040B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6"/>
  </w:num>
  <w:num w:numId="6">
    <w:abstractNumId w:val="3"/>
  </w:num>
  <w:num w:numId="7">
    <w:abstractNumId w:val="8"/>
  </w:num>
  <w:num w:numId="8">
    <w:abstractNumId w:val="1"/>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42CFC"/>
    <w:rsid w:val="00114744"/>
    <w:rsid w:val="0012417E"/>
    <w:rsid w:val="00134BAB"/>
    <w:rsid w:val="00161BE2"/>
    <w:rsid w:val="001C78E1"/>
    <w:rsid w:val="0024534E"/>
    <w:rsid w:val="0027197A"/>
    <w:rsid w:val="002E210D"/>
    <w:rsid w:val="00322159"/>
    <w:rsid w:val="004305B9"/>
    <w:rsid w:val="004845FE"/>
    <w:rsid w:val="00556F11"/>
    <w:rsid w:val="005757FE"/>
    <w:rsid w:val="00700701"/>
    <w:rsid w:val="00702EAA"/>
    <w:rsid w:val="007A378F"/>
    <w:rsid w:val="007C0E31"/>
    <w:rsid w:val="007E2644"/>
    <w:rsid w:val="007E3468"/>
    <w:rsid w:val="00842DCF"/>
    <w:rsid w:val="00897746"/>
    <w:rsid w:val="008979A8"/>
    <w:rsid w:val="0090181F"/>
    <w:rsid w:val="009C1CE0"/>
    <w:rsid w:val="009D64B9"/>
    <w:rsid w:val="00A2102F"/>
    <w:rsid w:val="00A36CDD"/>
    <w:rsid w:val="00A50F9A"/>
    <w:rsid w:val="00A79B4D"/>
    <w:rsid w:val="00A9665A"/>
    <w:rsid w:val="00AD09DF"/>
    <w:rsid w:val="00B05F6C"/>
    <w:rsid w:val="00B66D26"/>
    <w:rsid w:val="00B804B2"/>
    <w:rsid w:val="00B97D44"/>
    <w:rsid w:val="00BD2BE5"/>
    <w:rsid w:val="00C03F0B"/>
    <w:rsid w:val="00CC7E80"/>
    <w:rsid w:val="00CF0E98"/>
    <w:rsid w:val="00DA0B77"/>
    <w:rsid w:val="00DA3431"/>
    <w:rsid w:val="00DA4A0C"/>
    <w:rsid w:val="00E35E24"/>
    <w:rsid w:val="00E4430A"/>
    <w:rsid w:val="00E57CBF"/>
    <w:rsid w:val="00E92C07"/>
    <w:rsid w:val="00E9691D"/>
    <w:rsid w:val="00EE5D0D"/>
    <w:rsid w:val="00F376CC"/>
    <w:rsid w:val="00F40C9F"/>
    <w:rsid w:val="00F42A0A"/>
    <w:rsid w:val="00F82F32"/>
    <w:rsid w:val="07BE6EFB"/>
    <w:rsid w:val="080A84B0"/>
    <w:rsid w:val="0E6403F8"/>
    <w:rsid w:val="1185A6A1"/>
    <w:rsid w:val="1245C6DB"/>
    <w:rsid w:val="149013E0"/>
    <w:rsid w:val="1A1A5FDF"/>
    <w:rsid w:val="1B199EB3"/>
    <w:rsid w:val="1B1CB5C8"/>
    <w:rsid w:val="1D2446E7"/>
    <w:rsid w:val="1D9F7FDE"/>
    <w:rsid w:val="1E5CF130"/>
    <w:rsid w:val="21935EBF"/>
    <w:rsid w:val="21A1FF4B"/>
    <w:rsid w:val="22847C17"/>
    <w:rsid w:val="23BA08A8"/>
    <w:rsid w:val="23F567EC"/>
    <w:rsid w:val="28F8E7CC"/>
    <w:rsid w:val="2AB141A1"/>
    <w:rsid w:val="2BE8655F"/>
    <w:rsid w:val="2C3D0950"/>
    <w:rsid w:val="2CAB5034"/>
    <w:rsid w:val="3275E7A9"/>
    <w:rsid w:val="33914EE4"/>
    <w:rsid w:val="3431CE3E"/>
    <w:rsid w:val="356A4E8B"/>
    <w:rsid w:val="385A9FC9"/>
    <w:rsid w:val="392B290F"/>
    <w:rsid w:val="3A489449"/>
    <w:rsid w:val="3FD11B2F"/>
    <w:rsid w:val="41D299CB"/>
    <w:rsid w:val="429E734D"/>
    <w:rsid w:val="42D53D39"/>
    <w:rsid w:val="438EAF14"/>
    <w:rsid w:val="461B3C50"/>
    <w:rsid w:val="464A9B36"/>
    <w:rsid w:val="4B4173DB"/>
    <w:rsid w:val="4CD4E146"/>
    <w:rsid w:val="505B29B8"/>
    <w:rsid w:val="51BDAA8A"/>
    <w:rsid w:val="55F920B8"/>
    <w:rsid w:val="596CA3C4"/>
    <w:rsid w:val="5BAF9ECC"/>
    <w:rsid w:val="5EA2D5A2"/>
    <w:rsid w:val="5F4A1045"/>
    <w:rsid w:val="6093DBFF"/>
    <w:rsid w:val="63168518"/>
    <w:rsid w:val="6BA6E337"/>
    <w:rsid w:val="6E2A02EE"/>
    <w:rsid w:val="6F885F48"/>
    <w:rsid w:val="704A4F83"/>
    <w:rsid w:val="70CE71AD"/>
    <w:rsid w:val="75A0E89A"/>
    <w:rsid w:val="7768D883"/>
    <w:rsid w:val="7AB852C9"/>
    <w:rsid w:val="7BBDB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52475B"/>
  <w15:docId w15:val="{6AD7CF2B-068F-406E-92A7-0A3AED15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 w:type="character" w:styleId="Strong">
    <w:name w:val="Strong"/>
    <w:basedOn w:val="DefaultParagraphFont"/>
    <w:uiPriority w:val="22"/>
    <w:qFormat/>
    <w:rsid w:val="00E4430A"/>
    <w:rPr>
      <w:b/>
      <w:bCs/>
    </w:rPr>
  </w:style>
  <w:style w:type="paragraph" w:styleId="NormalWeb">
    <w:name w:val="Normal (Web)"/>
    <w:basedOn w:val="Normal"/>
    <w:uiPriority w:val="99"/>
    <w:semiHidden/>
    <w:unhideWhenUsed/>
    <w:rsid w:val="00DA0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9023">
      <w:bodyDiv w:val="1"/>
      <w:marLeft w:val="0"/>
      <w:marRight w:val="0"/>
      <w:marTop w:val="0"/>
      <w:marBottom w:val="0"/>
      <w:divBdr>
        <w:top w:val="none" w:sz="0" w:space="0" w:color="auto"/>
        <w:left w:val="none" w:sz="0" w:space="0" w:color="auto"/>
        <w:bottom w:val="none" w:sz="0" w:space="0" w:color="auto"/>
        <w:right w:val="none" w:sz="0" w:space="0" w:color="auto"/>
      </w:divBdr>
    </w:div>
    <w:div w:id="292565278">
      <w:bodyDiv w:val="1"/>
      <w:marLeft w:val="0"/>
      <w:marRight w:val="0"/>
      <w:marTop w:val="0"/>
      <w:marBottom w:val="0"/>
      <w:divBdr>
        <w:top w:val="none" w:sz="0" w:space="0" w:color="auto"/>
        <w:left w:val="none" w:sz="0" w:space="0" w:color="auto"/>
        <w:bottom w:val="none" w:sz="0" w:space="0" w:color="auto"/>
        <w:right w:val="none" w:sz="0" w:space="0" w:color="auto"/>
      </w:divBdr>
    </w:div>
    <w:div w:id="308094759">
      <w:bodyDiv w:val="1"/>
      <w:marLeft w:val="0"/>
      <w:marRight w:val="0"/>
      <w:marTop w:val="0"/>
      <w:marBottom w:val="0"/>
      <w:divBdr>
        <w:top w:val="none" w:sz="0" w:space="0" w:color="auto"/>
        <w:left w:val="none" w:sz="0" w:space="0" w:color="auto"/>
        <w:bottom w:val="none" w:sz="0" w:space="0" w:color="auto"/>
        <w:right w:val="none" w:sz="0" w:space="0" w:color="auto"/>
      </w:divBdr>
    </w:div>
    <w:div w:id="367684852">
      <w:bodyDiv w:val="1"/>
      <w:marLeft w:val="0"/>
      <w:marRight w:val="0"/>
      <w:marTop w:val="0"/>
      <w:marBottom w:val="0"/>
      <w:divBdr>
        <w:top w:val="none" w:sz="0" w:space="0" w:color="auto"/>
        <w:left w:val="none" w:sz="0" w:space="0" w:color="auto"/>
        <w:bottom w:val="none" w:sz="0" w:space="0" w:color="auto"/>
        <w:right w:val="none" w:sz="0" w:space="0" w:color="auto"/>
      </w:divBdr>
    </w:div>
    <w:div w:id="404836575">
      <w:bodyDiv w:val="1"/>
      <w:marLeft w:val="0"/>
      <w:marRight w:val="0"/>
      <w:marTop w:val="0"/>
      <w:marBottom w:val="0"/>
      <w:divBdr>
        <w:top w:val="none" w:sz="0" w:space="0" w:color="auto"/>
        <w:left w:val="none" w:sz="0" w:space="0" w:color="auto"/>
        <w:bottom w:val="none" w:sz="0" w:space="0" w:color="auto"/>
        <w:right w:val="none" w:sz="0" w:space="0" w:color="auto"/>
      </w:divBdr>
    </w:div>
    <w:div w:id="542913299">
      <w:bodyDiv w:val="1"/>
      <w:marLeft w:val="0"/>
      <w:marRight w:val="0"/>
      <w:marTop w:val="0"/>
      <w:marBottom w:val="0"/>
      <w:divBdr>
        <w:top w:val="none" w:sz="0" w:space="0" w:color="auto"/>
        <w:left w:val="none" w:sz="0" w:space="0" w:color="auto"/>
        <w:bottom w:val="none" w:sz="0" w:space="0" w:color="auto"/>
        <w:right w:val="none" w:sz="0" w:space="0" w:color="auto"/>
      </w:divBdr>
    </w:div>
    <w:div w:id="717358525">
      <w:bodyDiv w:val="1"/>
      <w:marLeft w:val="0"/>
      <w:marRight w:val="0"/>
      <w:marTop w:val="0"/>
      <w:marBottom w:val="0"/>
      <w:divBdr>
        <w:top w:val="none" w:sz="0" w:space="0" w:color="auto"/>
        <w:left w:val="none" w:sz="0" w:space="0" w:color="auto"/>
        <w:bottom w:val="none" w:sz="0" w:space="0" w:color="auto"/>
        <w:right w:val="none" w:sz="0" w:space="0" w:color="auto"/>
      </w:divBdr>
    </w:div>
    <w:div w:id="787969451">
      <w:bodyDiv w:val="1"/>
      <w:marLeft w:val="0"/>
      <w:marRight w:val="0"/>
      <w:marTop w:val="0"/>
      <w:marBottom w:val="0"/>
      <w:divBdr>
        <w:top w:val="none" w:sz="0" w:space="0" w:color="auto"/>
        <w:left w:val="none" w:sz="0" w:space="0" w:color="auto"/>
        <w:bottom w:val="none" w:sz="0" w:space="0" w:color="auto"/>
        <w:right w:val="none" w:sz="0" w:space="0" w:color="auto"/>
      </w:divBdr>
    </w:div>
    <w:div w:id="860555540">
      <w:bodyDiv w:val="1"/>
      <w:marLeft w:val="0"/>
      <w:marRight w:val="0"/>
      <w:marTop w:val="0"/>
      <w:marBottom w:val="0"/>
      <w:divBdr>
        <w:top w:val="none" w:sz="0" w:space="0" w:color="auto"/>
        <w:left w:val="none" w:sz="0" w:space="0" w:color="auto"/>
        <w:bottom w:val="none" w:sz="0" w:space="0" w:color="auto"/>
        <w:right w:val="none" w:sz="0" w:space="0" w:color="auto"/>
      </w:divBdr>
    </w:div>
    <w:div w:id="886725291">
      <w:bodyDiv w:val="1"/>
      <w:marLeft w:val="0"/>
      <w:marRight w:val="0"/>
      <w:marTop w:val="0"/>
      <w:marBottom w:val="0"/>
      <w:divBdr>
        <w:top w:val="none" w:sz="0" w:space="0" w:color="auto"/>
        <w:left w:val="none" w:sz="0" w:space="0" w:color="auto"/>
        <w:bottom w:val="none" w:sz="0" w:space="0" w:color="auto"/>
        <w:right w:val="none" w:sz="0" w:space="0" w:color="auto"/>
      </w:divBdr>
    </w:div>
    <w:div w:id="897937706">
      <w:bodyDiv w:val="1"/>
      <w:marLeft w:val="0"/>
      <w:marRight w:val="0"/>
      <w:marTop w:val="0"/>
      <w:marBottom w:val="0"/>
      <w:divBdr>
        <w:top w:val="none" w:sz="0" w:space="0" w:color="auto"/>
        <w:left w:val="none" w:sz="0" w:space="0" w:color="auto"/>
        <w:bottom w:val="none" w:sz="0" w:space="0" w:color="auto"/>
        <w:right w:val="none" w:sz="0" w:space="0" w:color="auto"/>
      </w:divBdr>
    </w:div>
    <w:div w:id="907496495">
      <w:bodyDiv w:val="1"/>
      <w:marLeft w:val="0"/>
      <w:marRight w:val="0"/>
      <w:marTop w:val="0"/>
      <w:marBottom w:val="0"/>
      <w:divBdr>
        <w:top w:val="none" w:sz="0" w:space="0" w:color="auto"/>
        <w:left w:val="none" w:sz="0" w:space="0" w:color="auto"/>
        <w:bottom w:val="none" w:sz="0" w:space="0" w:color="auto"/>
        <w:right w:val="none" w:sz="0" w:space="0" w:color="auto"/>
      </w:divBdr>
    </w:div>
    <w:div w:id="973558299">
      <w:bodyDiv w:val="1"/>
      <w:marLeft w:val="0"/>
      <w:marRight w:val="0"/>
      <w:marTop w:val="0"/>
      <w:marBottom w:val="0"/>
      <w:divBdr>
        <w:top w:val="none" w:sz="0" w:space="0" w:color="auto"/>
        <w:left w:val="none" w:sz="0" w:space="0" w:color="auto"/>
        <w:bottom w:val="none" w:sz="0" w:space="0" w:color="auto"/>
        <w:right w:val="none" w:sz="0" w:space="0" w:color="auto"/>
      </w:divBdr>
    </w:div>
    <w:div w:id="1075280176">
      <w:bodyDiv w:val="1"/>
      <w:marLeft w:val="0"/>
      <w:marRight w:val="0"/>
      <w:marTop w:val="0"/>
      <w:marBottom w:val="0"/>
      <w:divBdr>
        <w:top w:val="none" w:sz="0" w:space="0" w:color="auto"/>
        <w:left w:val="none" w:sz="0" w:space="0" w:color="auto"/>
        <w:bottom w:val="none" w:sz="0" w:space="0" w:color="auto"/>
        <w:right w:val="none" w:sz="0" w:space="0" w:color="auto"/>
      </w:divBdr>
    </w:div>
    <w:div w:id="1213999845">
      <w:bodyDiv w:val="1"/>
      <w:marLeft w:val="0"/>
      <w:marRight w:val="0"/>
      <w:marTop w:val="0"/>
      <w:marBottom w:val="0"/>
      <w:divBdr>
        <w:top w:val="none" w:sz="0" w:space="0" w:color="auto"/>
        <w:left w:val="none" w:sz="0" w:space="0" w:color="auto"/>
        <w:bottom w:val="none" w:sz="0" w:space="0" w:color="auto"/>
        <w:right w:val="none" w:sz="0" w:space="0" w:color="auto"/>
      </w:divBdr>
    </w:div>
    <w:div w:id="1255627462">
      <w:bodyDiv w:val="1"/>
      <w:marLeft w:val="0"/>
      <w:marRight w:val="0"/>
      <w:marTop w:val="0"/>
      <w:marBottom w:val="0"/>
      <w:divBdr>
        <w:top w:val="none" w:sz="0" w:space="0" w:color="auto"/>
        <w:left w:val="none" w:sz="0" w:space="0" w:color="auto"/>
        <w:bottom w:val="none" w:sz="0" w:space="0" w:color="auto"/>
        <w:right w:val="none" w:sz="0" w:space="0" w:color="auto"/>
      </w:divBdr>
    </w:div>
    <w:div w:id="1284918158">
      <w:bodyDiv w:val="1"/>
      <w:marLeft w:val="0"/>
      <w:marRight w:val="0"/>
      <w:marTop w:val="0"/>
      <w:marBottom w:val="0"/>
      <w:divBdr>
        <w:top w:val="none" w:sz="0" w:space="0" w:color="auto"/>
        <w:left w:val="none" w:sz="0" w:space="0" w:color="auto"/>
        <w:bottom w:val="none" w:sz="0" w:space="0" w:color="auto"/>
        <w:right w:val="none" w:sz="0" w:space="0" w:color="auto"/>
      </w:divBdr>
    </w:div>
    <w:div w:id="1328751995">
      <w:bodyDiv w:val="1"/>
      <w:marLeft w:val="0"/>
      <w:marRight w:val="0"/>
      <w:marTop w:val="0"/>
      <w:marBottom w:val="0"/>
      <w:divBdr>
        <w:top w:val="none" w:sz="0" w:space="0" w:color="auto"/>
        <w:left w:val="none" w:sz="0" w:space="0" w:color="auto"/>
        <w:bottom w:val="none" w:sz="0" w:space="0" w:color="auto"/>
        <w:right w:val="none" w:sz="0" w:space="0" w:color="auto"/>
      </w:divBdr>
    </w:div>
    <w:div w:id="1420906388">
      <w:bodyDiv w:val="1"/>
      <w:marLeft w:val="0"/>
      <w:marRight w:val="0"/>
      <w:marTop w:val="0"/>
      <w:marBottom w:val="0"/>
      <w:divBdr>
        <w:top w:val="none" w:sz="0" w:space="0" w:color="auto"/>
        <w:left w:val="none" w:sz="0" w:space="0" w:color="auto"/>
        <w:bottom w:val="none" w:sz="0" w:space="0" w:color="auto"/>
        <w:right w:val="none" w:sz="0" w:space="0" w:color="auto"/>
      </w:divBdr>
    </w:div>
    <w:div w:id="1443527659">
      <w:bodyDiv w:val="1"/>
      <w:marLeft w:val="0"/>
      <w:marRight w:val="0"/>
      <w:marTop w:val="0"/>
      <w:marBottom w:val="0"/>
      <w:divBdr>
        <w:top w:val="none" w:sz="0" w:space="0" w:color="auto"/>
        <w:left w:val="none" w:sz="0" w:space="0" w:color="auto"/>
        <w:bottom w:val="none" w:sz="0" w:space="0" w:color="auto"/>
        <w:right w:val="none" w:sz="0" w:space="0" w:color="auto"/>
      </w:divBdr>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
    <w:div w:id="1486626710">
      <w:bodyDiv w:val="1"/>
      <w:marLeft w:val="0"/>
      <w:marRight w:val="0"/>
      <w:marTop w:val="0"/>
      <w:marBottom w:val="0"/>
      <w:divBdr>
        <w:top w:val="none" w:sz="0" w:space="0" w:color="auto"/>
        <w:left w:val="none" w:sz="0" w:space="0" w:color="auto"/>
        <w:bottom w:val="none" w:sz="0" w:space="0" w:color="auto"/>
        <w:right w:val="none" w:sz="0" w:space="0" w:color="auto"/>
      </w:divBdr>
    </w:div>
    <w:div w:id="1583103345">
      <w:bodyDiv w:val="1"/>
      <w:marLeft w:val="0"/>
      <w:marRight w:val="0"/>
      <w:marTop w:val="0"/>
      <w:marBottom w:val="0"/>
      <w:divBdr>
        <w:top w:val="none" w:sz="0" w:space="0" w:color="auto"/>
        <w:left w:val="none" w:sz="0" w:space="0" w:color="auto"/>
        <w:bottom w:val="none" w:sz="0" w:space="0" w:color="auto"/>
        <w:right w:val="none" w:sz="0" w:space="0" w:color="auto"/>
      </w:divBdr>
    </w:div>
    <w:div w:id="1658458784">
      <w:bodyDiv w:val="1"/>
      <w:marLeft w:val="0"/>
      <w:marRight w:val="0"/>
      <w:marTop w:val="0"/>
      <w:marBottom w:val="0"/>
      <w:divBdr>
        <w:top w:val="none" w:sz="0" w:space="0" w:color="auto"/>
        <w:left w:val="none" w:sz="0" w:space="0" w:color="auto"/>
        <w:bottom w:val="none" w:sz="0" w:space="0" w:color="auto"/>
        <w:right w:val="none" w:sz="0" w:space="0" w:color="auto"/>
      </w:divBdr>
    </w:div>
    <w:div w:id="1857382003">
      <w:bodyDiv w:val="1"/>
      <w:marLeft w:val="0"/>
      <w:marRight w:val="0"/>
      <w:marTop w:val="0"/>
      <w:marBottom w:val="0"/>
      <w:divBdr>
        <w:top w:val="none" w:sz="0" w:space="0" w:color="auto"/>
        <w:left w:val="none" w:sz="0" w:space="0" w:color="auto"/>
        <w:bottom w:val="none" w:sz="0" w:space="0" w:color="auto"/>
        <w:right w:val="none" w:sz="0" w:space="0" w:color="auto"/>
      </w:divBdr>
    </w:div>
    <w:div w:id="1916429370">
      <w:bodyDiv w:val="1"/>
      <w:marLeft w:val="0"/>
      <w:marRight w:val="0"/>
      <w:marTop w:val="0"/>
      <w:marBottom w:val="0"/>
      <w:divBdr>
        <w:top w:val="none" w:sz="0" w:space="0" w:color="auto"/>
        <w:left w:val="none" w:sz="0" w:space="0" w:color="auto"/>
        <w:bottom w:val="none" w:sz="0" w:space="0" w:color="auto"/>
        <w:right w:val="none" w:sz="0" w:space="0" w:color="auto"/>
      </w:divBdr>
    </w:div>
    <w:div w:id="1985427473">
      <w:bodyDiv w:val="1"/>
      <w:marLeft w:val="0"/>
      <w:marRight w:val="0"/>
      <w:marTop w:val="0"/>
      <w:marBottom w:val="0"/>
      <w:divBdr>
        <w:top w:val="none" w:sz="0" w:space="0" w:color="auto"/>
        <w:left w:val="none" w:sz="0" w:space="0" w:color="auto"/>
        <w:bottom w:val="none" w:sz="0" w:space="0" w:color="auto"/>
        <w:right w:val="none" w:sz="0" w:space="0" w:color="auto"/>
      </w:divBdr>
    </w:div>
    <w:div w:id="2044362279">
      <w:bodyDiv w:val="1"/>
      <w:marLeft w:val="0"/>
      <w:marRight w:val="0"/>
      <w:marTop w:val="0"/>
      <w:marBottom w:val="0"/>
      <w:divBdr>
        <w:top w:val="none" w:sz="0" w:space="0" w:color="auto"/>
        <w:left w:val="none" w:sz="0" w:space="0" w:color="auto"/>
        <w:bottom w:val="none" w:sz="0" w:space="0" w:color="auto"/>
        <w:right w:val="none" w:sz="0" w:space="0" w:color="auto"/>
      </w:divBdr>
    </w:div>
    <w:div w:id="209022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B80855ED7A37F4C91D9E20FC93BA26D" ma:contentTypeVersion="8" ma:contentTypeDescription="Create a new document." ma:contentTypeScope="" ma:versionID="bcd88b1bc84b44cdf7e3ddfd6b54bac4">
  <xsd:schema xmlns:xsd="http://www.w3.org/2001/XMLSchema" xmlns:xs="http://www.w3.org/2001/XMLSchema" xmlns:p="http://schemas.microsoft.com/office/2006/metadata/properties" xmlns:ns2="70d8260a-5751-4610-a4f9-c1477abd5355" targetNamespace="http://schemas.microsoft.com/office/2006/metadata/properties" ma:root="true" ma:fieldsID="5e50efb1861cd9caeb814185e44f4bb9" ns2:_="">
    <xsd:import namespace="70d8260a-5751-4610-a4f9-c1477abd5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260a-5751-4610-a4f9-c1477abd5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E1FC4-4BAF-41A4-8982-0888CEBC8D20}">
  <ds:schemaRefs>
    <ds:schemaRef ds:uri="http://purl.org/dc/dcmitype/"/>
    <ds:schemaRef ds:uri="http://purl.org/dc/elements/1.1/"/>
    <ds:schemaRef ds:uri="70d8260a-5751-4610-a4f9-c1477abd5355"/>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4BA131F-28E4-4A94-8A29-014C08325F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1C7884-A4FA-4987-B150-83384CC56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260a-5751-4610-a4f9-c1477abd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sbarlow</dc:creator>
  <cp:keywords/>
  <dc:description/>
  <cp:lastModifiedBy>Tim Derrick (HUB)</cp:lastModifiedBy>
  <cp:revision>3</cp:revision>
  <cp:lastPrinted>2024-02-19T12:23:00Z</cp:lastPrinted>
  <dcterms:created xsi:type="dcterms:W3CDTF">2025-11-12T15:47:00Z</dcterms:created>
  <dcterms:modified xsi:type="dcterms:W3CDTF">2025-11-12T15:51:00Z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0x0101006B80855ED7A37F4C91D9E20FC93BA26D</vt:lpwstr>
  </property>
</Properties>
</file>