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14:paraId="4DFA0126" w14:textId="77777777" w:rsidTr="5572C77E">
        <w:tc>
          <w:tcPr>
            <w:tcW w:w="15278" w:type="dxa"/>
            <w:gridSpan w:val="6"/>
          </w:tcPr>
          <w:p w14:paraId="785F2924" w14:textId="77777777" w:rsidR="009C1CE0" w:rsidRDefault="007E264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AF59F4" w14:paraId="7F2A2EBE" w14:textId="77777777" w:rsidTr="5572C77E">
        <w:trPr>
          <w:trHeight w:val="417"/>
        </w:trPr>
        <w:tc>
          <w:tcPr>
            <w:tcW w:w="1506" w:type="dxa"/>
          </w:tcPr>
          <w:p w14:paraId="0A37501D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89EC70D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2C96B1FA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Previous exam paper</w:t>
            </w:r>
          </w:p>
          <w:p w14:paraId="5DAB6C7B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2DD8285B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49D9D6DC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Exam</w:t>
            </w:r>
            <w:r w:rsidR="00471EDB"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preparation and Exam.</w:t>
            </w:r>
          </w:p>
        </w:tc>
        <w:tc>
          <w:tcPr>
            <w:tcW w:w="4592" w:type="dxa"/>
          </w:tcPr>
          <w:p w14:paraId="02EB378F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AF59F4" w14:paraId="4E437EFB" w14:textId="77777777" w:rsidTr="000D00B6">
        <w:trPr>
          <w:trHeight w:val="790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74409B96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 xml:space="preserve">Building on techniques explored throughout ks3 and year 10. 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381DE34D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Building on ceramics projects experienced at KS3.</w:t>
            </w:r>
          </w:p>
          <w:p w14:paraId="6E5A1CD2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Students will be expected to work with increasing independence.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6A05A809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AF59F4" w14:paraId="1B6FF3A5" w14:textId="77777777" w:rsidTr="5572C77E">
        <w:trPr>
          <w:trHeight w:val="1536"/>
        </w:trPr>
        <w:tc>
          <w:tcPr>
            <w:tcW w:w="1506" w:type="dxa"/>
          </w:tcPr>
          <w:p w14:paraId="5A39BBE3" w14:textId="77777777" w:rsidR="00AF59F4" w:rsidRDefault="00AF59F4" w:rsidP="5572C77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AF59F4" w:rsidRDefault="00AF59F4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41C8F396" w14:textId="77777777" w:rsidR="00AF59F4" w:rsidRDefault="00AF59F4" w:rsidP="5572C77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72A3D3EC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F1B1B76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Duration - Project will run for term 6 of year 10 and term one &amp; two of year 11.</w:t>
            </w:r>
          </w:p>
          <w:p w14:paraId="0D0B940D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8AB9BE7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Past paper – student will use the 3D design paper for 2018. The themes they can choose from includes;</w:t>
            </w:r>
          </w:p>
          <w:p w14:paraId="0E27B00A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6CADC45" w14:textId="77777777" w:rsidR="00AF59F4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Landscape</w:t>
            </w: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026A9AA" w14:textId="77777777" w:rsidR="00AF59F4" w:rsidRPr="009B10A0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Architectural Tiles</w:t>
            </w:r>
          </w:p>
          <w:p w14:paraId="11B76FED" w14:textId="77777777" w:rsidR="00AF59F4" w:rsidRPr="009B10A0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Identity</w:t>
            </w:r>
          </w:p>
          <w:p w14:paraId="3B005DA4" w14:textId="77777777" w:rsidR="00AF59F4" w:rsidRPr="009B10A0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Decorative Frames</w:t>
            </w:r>
          </w:p>
          <w:p w14:paraId="3648860D" w14:textId="77777777" w:rsidR="00AF59F4" w:rsidRPr="009B10A0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Mechanical Objects</w:t>
            </w:r>
          </w:p>
          <w:p w14:paraId="27967BD9" w14:textId="77777777" w:rsidR="00AF59F4" w:rsidRPr="009B10A0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Colour</w:t>
            </w:r>
          </w:p>
          <w:p w14:paraId="7D6FFD51" w14:textId="77777777" w:rsidR="00AF59F4" w:rsidRDefault="00AF59F4" w:rsidP="5572C77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Changes</w:t>
            </w:r>
          </w:p>
          <w:p w14:paraId="60061E4C" w14:textId="77777777" w:rsidR="00AF59F4" w:rsidRPr="009B10A0" w:rsidRDefault="00AF59F4" w:rsidP="5572C77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4EAFD9C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B94D5A5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0BE46E9" w14:textId="77777777" w:rsidR="00AF59F4" w:rsidRPr="00595191" w:rsidRDefault="00AF59F4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AO1: Develop ideas through investigations, demonstrating critical understanding of sources.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3A3F73C" w14:textId="77777777" w:rsidR="00AF59F4" w:rsidRPr="00595191" w:rsidRDefault="00AF59F4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AO2: Refine work by exploring ideas, selecting and experimenting with appropriate media, materials, techniques and processes.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6F81F94" w14:textId="77777777" w:rsidR="00AF59F4" w:rsidRPr="00595191" w:rsidRDefault="00AF59F4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656B9AB" w14:textId="2644E034" w:rsidR="00AF59F4" w:rsidRDefault="00AF59F4" w:rsidP="000D00B6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5FB0818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049F31CB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6C07D7F" w14:textId="77777777" w:rsidR="00471EDB" w:rsidRDefault="00471EDB" w:rsidP="5572C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E7BEAA2" w14:textId="77777777" w:rsidR="00471EDB" w:rsidRDefault="00471EDB" w:rsidP="5572C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21025B94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Students will pick their own theme from released exam paper and work to fulfil the AO’S as per coursework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3E4A9CD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06591EE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FEACE11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AO1: Develop ideas through investigations, demonstrating critical understanding of sources.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18A3863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AO2: Refine work by exploring ideas, selecting and experimenting with appropriate media, materials, techniques and processes.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DCB8EA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AO3: Record ideas, observations and insights relevant to intentions as work progresses. </w:t>
            </w:r>
            <w:r w:rsidRPr="5572C77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7636CCA" w14:textId="77777777" w:rsidR="00471EDB" w:rsidRPr="00471EDB" w:rsidRDefault="00471EDB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AO4: Present a personal and meaningful response that realises intentions and demonstrates understanding of visual language</w:t>
            </w:r>
          </w:p>
          <w:p w14:paraId="53128261" w14:textId="77777777" w:rsidR="00AF59F4" w:rsidRDefault="00AF59F4" w:rsidP="5572C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62486C05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101652C" w14:textId="77777777" w:rsidR="00AF59F4" w:rsidRDefault="00AF59F4" w:rsidP="00AF59F4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14:paraId="3D774B5F" w14:textId="77777777" w:rsidTr="5572C77E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4B99056E" w14:textId="77777777" w:rsidR="00161BE2" w:rsidRDefault="00161BE2" w:rsidP="5572C77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1299C43A" w14:textId="138552B3" w:rsidR="00161BE2" w:rsidRDefault="000B5C06" w:rsidP="000D00B6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 xml:space="preserve">Continual feedback will be provided verbally. Written feedback will take the form of post-it notes, tracker in sketchbook and modelled material. Assessment will inform </w:t>
            </w:r>
            <w:r w:rsidR="000505C9" w:rsidRPr="5572C77E">
              <w:rPr>
                <w:rFonts w:ascii="Corbel" w:eastAsia="Corbel" w:hAnsi="Corbel" w:cs="Corbel"/>
                <w:sz w:val="16"/>
                <w:szCs w:val="16"/>
              </w:rPr>
              <w:t>NOW NEXT THEN tasks on the board. </w:t>
            </w:r>
            <w:r w:rsidRPr="5572C77E">
              <w:rPr>
                <w:rFonts w:ascii="Corbel" w:eastAsia="Corbel" w:hAnsi="Corbel" w:cs="Corbel"/>
                <w:sz w:val="16"/>
                <w:szCs w:val="16"/>
              </w:rPr>
              <w:t xml:space="preserve">Terminal assessment </w:t>
            </w:r>
            <w:r w:rsidR="00355A86" w:rsidRPr="5572C77E">
              <w:rPr>
                <w:rFonts w:ascii="Corbel" w:eastAsia="Corbel" w:hAnsi="Corbel" w:cs="Corbel"/>
                <w:sz w:val="16"/>
                <w:szCs w:val="16"/>
              </w:rPr>
              <w:t xml:space="preserve">on completion of project. </w:t>
            </w:r>
            <w:bookmarkStart w:id="1" w:name="_GoBack"/>
            <w:bookmarkEnd w:id="1"/>
          </w:p>
        </w:tc>
        <w:tc>
          <w:tcPr>
            <w:tcW w:w="4641" w:type="dxa"/>
            <w:gridSpan w:val="3"/>
          </w:tcPr>
          <w:p w14:paraId="6D412788" w14:textId="77777777" w:rsidR="00161BE2" w:rsidRDefault="000B5C06" w:rsidP="5572C77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Continual feedback will be provided verbally. Written feedback will take the form of post-it notes, tracker in sketchbook and modelled material. Assessment will inform NOW NEXT THEN tasks on the board.  </w:t>
            </w:r>
          </w:p>
        </w:tc>
        <w:tc>
          <w:tcPr>
            <w:tcW w:w="4592" w:type="dxa"/>
          </w:tcPr>
          <w:p w14:paraId="4DDBEF00" w14:textId="77777777" w:rsidR="009B10A0" w:rsidRDefault="009B10A0" w:rsidP="009B10A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161BE2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5E8FECA3" w14:textId="77777777" w:rsidTr="5572C77E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3CF2D8B6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FB78278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1FC39945" w14:textId="77777777" w:rsidR="009C1CE0" w:rsidRDefault="009C1CE0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F47EB29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5572C77E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 </w:t>
            </w:r>
          </w:p>
          <w:p w14:paraId="7B5BA622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Listening. </w:t>
            </w:r>
          </w:p>
          <w:p w14:paraId="1D8CC31D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Developing creativity. </w:t>
            </w:r>
          </w:p>
          <w:p w14:paraId="2E3B07E2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Developing psychomotor skills.   </w:t>
            </w:r>
          </w:p>
          <w:p w14:paraId="16B64FB4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Appropriate responses to instructions. </w:t>
            </w:r>
          </w:p>
          <w:p w14:paraId="3DF1EB18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Following Health and Safety rules   </w:t>
            </w:r>
          </w:p>
          <w:p w14:paraId="7AA6EF5C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lastRenderedPageBreak/>
              <w:t>Working to a deadline. </w:t>
            </w:r>
          </w:p>
          <w:p w14:paraId="0562CB0E" w14:textId="77777777" w:rsidR="009C1CE0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6E70E0B4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 </w:t>
            </w:r>
          </w:p>
          <w:p w14:paraId="7825468D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Listening. </w:t>
            </w:r>
          </w:p>
          <w:p w14:paraId="20879109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Developing creativity. </w:t>
            </w:r>
          </w:p>
          <w:p w14:paraId="11543F3F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Developing psychomotor skills.   </w:t>
            </w:r>
          </w:p>
          <w:p w14:paraId="1B68E128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Developing independence   </w:t>
            </w:r>
          </w:p>
          <w:p w14:paraId="72BCBCDF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Appropriate responses to instructions. </w:t>
            </w:r>
          </w:p>
          <w:p w14:paraId="507FB317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lastRenderedPageBreak/>
              <w:t>Following Health and Safety rules   </w:t>
            </w:r>
          </w:p>
          <w:p w14:paraId="2F29DAD9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Working to a deadline. </w:t>
            </w:r>
          </w:p>
          <w:p w14:paraId="34CE0A41" w14:textId="77777777" w:rsidR="009C1CE0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468E5807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lastRenderedPageBreak/>
              <w:t>. </w:t>
            </w:r>
          </w:p>
          <w:p w14:paraId="62EBF3C5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14:paraId="03BE6279" w14:textId="77777777" w:rsidTr="5572C77E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British Values </w:t>
            </w:r>
          </w:p>
          <w:p w14:paraId="6D98A12B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46DB82" w14:textId="77777777" w:rsidR="00F376CC" w:rsidRDefault="00F376CC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89D9E4B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Respect the opinion of others  </w:t>
            </w:r>
          </w:p>
          <w:p w14:paraId="3A83E0B2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Collaboration.  </w:t>
            </w:r>
          </w:p>
          <w:p w14:paraId="63934DAF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5997CC1D" w14:textId="77777777" w:rsidR="00F376CC" w:rsidRDefault="00F376C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AEDBE2F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Respect the opinion of others  </w:t>
            </w:r>
          </w:p>
          <w:p w14:paraId="3FF50068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Collaboration.  </w:t>
            </w:r>
          </w:p>
          <w:p w14:paraId="7113ECC3" w14:textId="77777777" w:rsidR="00E67F9D" w:rsidRPr="00E67F9D" w:rsidRDefault="00E67F9D" w:rsidP="5572C77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110FFD37" w14:textId="77777777" w:rsidR="00F376CC" w:rsidRDefault="00F376C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6B699379" w14:textId="77777777" w:rsidR="00F376CC" w:rsidRDefault="00F376CC" w:rsidP="00AF59F4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12FF0890" w14:textId="77777777" w:rsidTr="5572C77E">
        <w:tc>
          <w:tcPr>
            <w:tcW w:w="1506" w:type="dxa"/>
          </w:tcPr>
          <w:p w14:paraId="7D05050F" w14:textId="77777777" w:rsidR="009C1CE0" w:rsidRDefault="00556F11" w:rsidP="5572C77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6ECF2317" w14:textId="77777777" w:rsidR="009C1CE0" w:rsidRDefault="006018B2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sz w:val="16"/>
                <w:szCs w:val="16"/>
              </w:rPr>
              <w:t xml:space="preserve">Measuring, </w:t>
            </w:r>
            <w:r w:rsidR="00E67F9D" w:rsidRPr="5572C77E">
              <w:rPr>
                <w:rFonts w:ascii="Corbel" w:eastAsia="Corbel" w:hAnsi="Corbel" w:cs="Corbel"/>
                <w:sz w:val="16"/>
                <w:szCs w:val="16"/>
              </w:rPr>
              <w:t>shape space and</w:t>
            </w:r>
            <w:r w:rsidRPr="5572C77E">
              <w:rPr>
                <w:rFonts w:ascii="Corbel" w:eastAsia="Corbel" w:hAnsi="Corbel" w:cs="Corbel"/>
                <w:sz w:val="16"/>
                <w:szCs w:val="16"/>
              </w:rPr>
              <w:t xml:space="preserve"> form</w:t>
            </w:r>
            <w:r w:rsidR="00E67F9D" w:rsidRPr="5572C77E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</w:tc>
        <w:tc>
          <w:tcPr>
            <w:tcW w:w="1401" w:type="dxa"/>
          </w:tcPr>
          <w:p w14:paraId="58B9FA96" w14:textId="77777777" w:rsidR="009C1CE0" w:rsidRDefault="00556F11" w:rsidP="5572C77E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5572C77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113C4AA4" w14:textId="77777777" w:rsidR="009C1CE0" w:rsidRDefault="00355A8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5572C77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Key vocabulary and sentence structure in research and analysis.</w:t>
            </w:r>
            <w:r w:rsidRPr="5572C77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3FE9F23F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5572C77E">
        <w:tc>
          <w:tcPr>
            <w:tcW w:w="15278" w:type="dxa"/>
            <w:gridSpan w:val="6"/>
          </w:tcPr>
          <w:p w14:paraId="1F72F646" w14:textId="77777777" w:rsidR="009C1CE0" w:rsidRDefault="009C1CE0" w:rsidP="5572C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5572C77E">
              <w:tc>
                <w:tcPr>
                  <w:tcW w:w="15032" w:type="dxa"/>
                </w:tcPr>
                <w:p w14:paraId="5320EC27" w14:textId="77777777" w:rsidR="009C1CE0" w:rsidRDefault="00556F11" w:rsidP="5572C7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5572C77E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08CE6F91" w14:textId="77777777" w:rsidR="009C1CE0" w:rsidRDefault="009C1CE0" w:rsidP="5572C77E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1CDCEAD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E253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6223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07547A0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3E48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</w:t>
    </w:r>
    <w:r w:rsidR="00DB737F">
      <w:t>3D Design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5E5E59">
      <w:rPr>
        <w:b/>
        <w:sz w:val="28"/>
        <w:szCs w:val="28"/>
      </w:rPr>
      <w:t>1</w:t>
    </w:r>
    <w:r w:rsidR="00AF59F4">
      <w:rPr>
        <w:b/>
        <w:sz w:val="28"/>
        <w:szCs w:val="28"/>
      </w:rPr>
      <w:t>1</w:t>
    </w:r>
    <w:r w:rsidR="005E5E59">
      <w:rPr>
        <w:b/>
        <w:sz w:val="28"/>
        <w:szCs w:val="28"/>
      </w:rPr>
      <w:t xml:space="preserve"> </w:t>
    </w:r>
    <w:r w:rsidR="00DB737F">
      <w:rPr>
        <w:b/>
        <w:sz w:val="28"/>
        <w:szCs w:val="28"/>
      </w:rPr>
      <w:t>KS4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753A5"/>
    <w:multiLevelType w:val="hybridMultilevel"/>
    <w:tmpl w:val="6254B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1228"/>
    <w:multiLevelType w:val="hybridMultilevel"/>
    <w:tmpl w:val="9844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698A"/>
    <w:rsid w:val="000505C9"/>
    <w:rsid w:val="000B5C06"/>
    <w:rsid w:val="000D00B6"/>
    <w:rsid w:val="00161BE2"/>
    <w:rsid w:val="002E3604"/>
    <w:rsid w:val="00355A86"/>
    <w:rsid w:val="003618F3"/>
    <w:rsid w:val="003D42D5"/>
    <w:rsid w:val="00471EDB"/>
    <w:rsid w:val="004845FE"/>
    <w:rsid w:val="00556F11"/>
    <w:rsid w:val="005757FE"/>
    <w:rsid w:val="00595191"/>
    <w:rsid w:val="005A60A8"/>
    <w:rsid w:val="005E5E59"/>
    <w:rsid w:val="005E7983"/>
    <w:rsid w:val="006018B2"/>
    <w:rsid w:val="007113EC"/>
    <w:rsid w:val="007E2644"/>
    <w:rsid w:val="00826713"/>
    <w:rsid w:val="00837F8F"/>
    <w:rsid w:val="0098155D"/>
    <w:rsid w:val="009B10A0"/>
    <w:rsid w:val="009C1CE0"/>
    <w:rsid w:val="00A2102F"/>
    <w:rsid w:val="00AF59F4"/>
    <w:rsid w:val="00B66D26"/>
    <w:rsid w:val="00B97D44"/>
    <w:rsid w:val="00C03F0B"/>
    <w:rsid w:val="00CB48C1"/>
    <w:rsid w:val="00CC7E80"/>
    <w:rsid w:val="00CF4EF8"/>
    <w:rsid w:val="00DB737F"/>
    <w:rsid w:val="00E67F9D"/>
    <w:rsid w:val="00F376CC"/>
    <w:rsid w:val="00F40C9F"/>
    <w:rsid w:val="5572C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563BB9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F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paragraph" w:customStyle="1" w:styleId="paragraph">
    <w:name w:val="paragraph"/>
    <w:basedOn w:val="Normal"/>
    <w:rsid w:val="00DB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737F"/>
  </w:style>
  <w:style w:type="character" w:customStyle="1" w:styleId="eop">
    <w:name w:val="eop"/>
    <w:basedOn w:val="DefaultParagraphFont"/>
    <w:rsid w:val="00DB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8120C-EACA-4C9D-AA0C-45527FA86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35F64-E231-4010-9CE7-554AAEF4F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C670DD34-E715-4480-AE61-27CA1B8F7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The Hub School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5</cp:revision>
  <cp:lastPrinted>2024-02-19T12:23:00Z</cp:lastPrinted>
  <dcterms:created xsi:type="dcterms:W3CDTF">2024-05-03T12:49:00Z</dcterms:created>
  <dcterms:modified xsi:type="dcterms:W3CDTF">2024-11-19T14:26:00Z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